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8FE623" w14:textId="7711C805" w:rsidR="000D5364" w:rsidRDefault="00D77680">
      <w:r w:rsidRPr="005F3E12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0336E77" wp14:editId="57E2C20C">
            <wp:simplePos x="0" y="0"/>
            <wp:positionH relativeFrom="column">
              <wp:posOffset>3422650</wp:posOffset>
            </wp:positionH>
            <wp:positionV relativeFrom="paragraph">
              <wp:posOffset>-304800</wp:posOffset>
            </wp:positionV>
            <wp:extent cx="2743341" cy="844593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3341" cy="8445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0D5364" w:rsidRDefault="000D5364" w:rsidP="000D5364">
      <w:pPr>
        <w:jc w:val="center"/>
        <w:rPr>
          <w:rFonts w:asciiTheme="majorHAnsi" w:hAnsiTheme="majorHAnsi" w:cstheme="majorHAnsi"/>
          <w:b/>
          <w:sz w:val="28"/>
          <w:szCs w:val="28"/>
          <w:u w:val="single"/>
        </w:rPr>
      </w:pPr>
    </w:p>
    <w:p w14:paraId="1E27F9FE" w14:textId="0901CAD1" w:rsidR="000B1E60" w:rsidRPr="00EF247C" w:rsidRDefault="00602FC5" w:rsidP="000B1E60">
      <w:pPr>
        <w:jc w:val="center"/>
        <w:rPr>
          <w:rFonts w:ascii="Century Gothic" w:hAnsi="Century Gothic"/>
          <w:noProof/>
          <w:sz w:val="40"/>
          <w:szCs w:val="40"/>
          <w:lang w:eastAsia="en-GB"/>
        </w:rPr>
      </w:pPr>
      <w:r w:rsidRPr="00EF247C">
        <w:rPr>
          <w:rFonts w:ascii="Century Gothic" w:hAnsi="Century Gothic" w:cstheme="majorHAnsi"/>
          <w:b/>
          <w:sz w:val="40"/>
          <w:szCs w:val="40"/>
          <w:u w:val="single"/>
        </w:rPr>
        <w:t>Year 3</w:t>
      </w:r>
      <w:r w:rsidR="000D5364" w:rsidRPr="00EF247C">
        <w:rPr>
          <w:rFonts w:ascii="Century Gothic" w:hAnsi="Century Gothic" w:cstheme="majorHAnsi"/>
          <w:b/>
          <w:sz w:val="40"/>
          <w:szCs w:val="40"/>
          <w:u w:val="single"/>
        </w:rPr>
        <w:t xml:space="preserve"> Long term overview of subjects.</w:t>
      </w:r>
      <w:r w:rsidR="000D5364" w:rsidRPr="00EF247C">
        <w:rPr>
          <w:rFonts w:ascii="Century Gothic" w:hAnsi="Century Gothic"/>
          <w:noProof/>
          <w:sz w:val="40"/>
          <w:szCs w:val="40"/>
          <w:lang w:eastAsia="en-GB"/>
        </w:rPr>
        <w:t xml:space="preserve"> </w:t>
      </w:r>
    </w:p>
    <w:tbl>
      <w:tblPr>
        <w:tblStyle w:val="TableGrid"/>
        <w:tblW w:w="15096" w:type="dxa"/>
        <w:tblLook w:val="04A0" w:firstRow="1" w:lastRow="0" w:firstColumn="1" w:lastColumn="0" w:noHBand="0" w:noVBand="1"/>
      </w:tblPr>
      <w:tblGrid>
        <w:gridCol w:w="1448"/>
        <w:gridCol w:w="1444"/>
        <w:gridCol w:w="947"/>
        <w:gridCol w:w="1203"/>
        <w:gridCol w:w="1132"/>
        <w:gridCol w:w="16"/>
        <w:gridCol w:w="1140"/>
        <w:gridCol w:w="1239"/>
        <w:gridCol w:w="992"/>
        <w:gridCol w:w="930"/>
        <w:gridCol w:w="1518"/>
        <w:gridCol w:w="1128"/>
        <w:gridCol w:w="1029"/>
        <w:gridCol w:w="930"/>
      </w:tblGrid>
      <w:tr w:rsidR="00B07E07" w:rsidRPr="00D77680" w14:paraId="4D16D19E" w14:textId="77777777" w:rsidTr="001E2CF7">
        <w:trPr>
          <w:trHeight w:val="511"/>
        </w:trPr>
        <w:tc>
          <w:tcPr>
            <w:tcW w:w="15096" w:type="dxa"/>
            <w:gridSpan w:val="14"/>
            <w:vAlign w:val="center"/>
          </w:tcPr>
          <w:p w14:paraId="7A1DBD86" w14:textId="6C4EBAEB" w:rsidR="00B07E07" w:rsidRPr="00D77680" w:rsidRDefault="00602FC5" w:rsidP="001E2CF7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Year 3</w:t>
            </w:r>
          </w:p>
        </w:tc>
      </w:tr>
      <w:tr w:rsidR="00B07E07" w:rsidRPr="00D77680" w14:paraId="20E7C5B7" w14:textId="77777777" w:rsidTr="00D05797">
        <w:trPr>
          <w:trHeight w:val="310"/>
        </w:trPr>
        <w:tc>
          <w:tcPr>
            <w:tcW w:w="1448" w:type="dxa"/>
          </w:tcPr>
          <w:p w14:paraId="0A37501D" w14:textId="77777777" w:rsidR="00B07E07" w:rsidRPr="00D77680" w:rsidRDefault="00B07E07" w:rsidP="00C3669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91" w:type="dxa"/>
            <w:gridSpan w:val="2"/>
          </w:tcPr>
          <w:p w14:paraId="4EB646E6" w14:textId="1CA727D6" w:rsidR="00B07E07" w:rsidRPr="00D77680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/>
                <w:b/>
                <w:bCs/>
                <w:sz w:val="20"/>
                <w:szCs w:val="20"/>
              </w:rPr>
              <w:t>Autumn 1</w:t>
            </w:r>
          </w:p>
          <w:p w14:paraId="25348F9F" w14:textId="455438B7" w:rsidR="00B07E07" w:rsidRPr="00D77680" w:rsidRDefault="001E2CF7" w:rsidP="009B6F3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/>
                <w:b/>
                <w:bCs/>
                <w:sz w:val="20"/>
                <w:szCs w:val="20"/>
              </w:rPr>
              <w:t>Weeks 1-8</w:t>
            </w:r>
          </w:p>
        </w:tc>
        <w:tc>
          <w:tcPr>
            <w:tcW w:w="2335" w:type="dxa"/>
            <w:gridSpan w:val="2"/>
          </w:tcPr>
          <w:p w14:paraId="6EC4FE54" w14:textId="170809EF" w:rsidR="00B07E07" w:rsidRPr="00D77680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/>
                <w:b/>
                <w:bCs/>
                <w:sz w:val="20"/>
                <w:szCs w:val="20"/>
              </w:rPr>
              <w:t>Autumn 2</w:t>
            </w:r>
          </w:p>
          <w:p w14:paraId="36FBB015" w14:textId="63BC3059" w:rsidR="00B07E07" w:rsidRPr="00D77680" w:rsidRDefault="001E2CF7" w:rsidP="009B6F3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/>
                <w:b/>
                <w:bCs/>
                <w:sz w:val="20"/>
                <w:szCs w:val="20"/>
              </w:rPr>
              <w:t>Weeks 9-16</w:t>
            </w:r>
          </w:p>
        </w:tc>
        <w:tc>
          <w:tcPr>
            <w:tcW w:w="2395" w:type="dxa"/>
            <w:gridSpan w:val="3"/>
          </w:tcPr>
          <w:p w14:paraId="1C828127" w14:textId="3B0663CF" w:rsidR="00B07E07" w:rsidRPr="00D77680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/>
                <w:b/>
                <w:bCs/>
                <w:sz w:val="20"/>
                <w:szCs w:val="20"/>
              </w:rPr>
              <w:t>Spring 1</w:t>
            </w:r>
          </w:p>
          <w:p w14:paraId="5D42A144" w14:textId="6F30F669" w:rsidR="00B07E07" w:rsidRPr="00D77680" w:rsidRDefault="001E2CF7" w:rsidP="009B6F3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/>
                <w:b/>
                <w:bCs/>
                <w:sz w:val="20"/>
                <w:szCs w:val="20"/>
              </w:rPr>
              <w:t>Weeks 17-22</w:t>
            </w:r>
          </w:p>
        </w:tc>
        <w:tc>
          <w:tcPr>
            <w:tcW w:w="1922" w:type="dxa"/>
            <w:gridSpan w:val="2"/>
          </w:tcPr>
          <w:p w14:paraId="3057327F" w14:textId="5CDFB47E" w:rsidR="00B07E07" w:rsidRPr="00D77680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/>
                <w:b/>
                <w:bCs/>
                <w:sz w:val="20"/>
                <w:szCs w:val="20"/>
              </w:rPr>
              <w:t>Spring 2</w:t>
            </w:r>
            <w:r w:rsidR="2DF9FF8E" w:rsidRPr="00D77680">
              <w:rPr>
                <w:rFonts w:ascii="Century Gothic" w:hAnsi="Century Gothic"/>
                <w:b/>
                <w:bCs/>
                <w:sz w:val="20"/>
                <w:szCs w:val="20"/>
              </w:rPr>
              <w:t xml:space="preserve"> </w:t>
            </w:r>
          </w:p>
          <w:p w14:paraId="17CC00DC" w14:textId="345B9731" w:rsidR="00B07E07" w:rsidRPr="00D77680" w:rsidRDefault="001E2CF7" w:rsidP="009B6F3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/>
                <w:b/>
                <w:bCs/>
                <w:sz w:val="20"/>
                <w:szCs w:val="20"/>
              </w:rPr>
              <w:t>Weeks 23-29</w:t>
            </w:r>
          </w:p>
        </w:tc>
        <w:tc>
          <w:tcPr>
            <w:tcW w:w="2646" w:type="dxa"/>
            <w:gridSpan w:val="2"/>
          </w:tcPr>
          <w:p w14:paraId="649143D6" w14:textId="723E5903" w:rsidR="00B07E07" w:rsidRPr="00D77680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/>
                <w:b/>
                <w:bCs/>
                <w:sz w:val="20"/>
                <w:szCs w:val="20"/>
              </w:rPr>
              <w:t>Summer 1</w:t>
            </w:r>
          </w:p>
          <w:p w14:paraId="0DCEF34A" w14:textId="72B9B225" w:rsidR="00B07E07" w:rsidRPr="00D77680" w:rsidRDefault="001E2CF7" w:rsidP="009B6F3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/>
                <w:b/>
                <w:bCs/>
                <w:sz w:val="20"/>
                <w:szCs w:val="20"/>
              </w:rPr>
              <w:t>Weeks 30-33</w:t>
            </w:r>
          </w:p>
        </w:tc>
        <w:tc>
          <w:tcPr>
            <w:tcW w:w="1959" w:type="dxa"/>
            <w:gridSpan w:val="2"/>
          </w:tcPr>
          <w:p w14:paraId="051F55C5" w14:textId="3183256C" w:rsidR="00B07E07" w:rsidRPr="00D77680" w:rsidRDefault="00B07E07" w:rsidP="01654F35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/>
                <w:b/>
                <w:bCs/>
                <w:sz w:val="20"/>
                <w:szCs w:val="20"/>
              </w:rPr>
              <w:t>Summer 2</w:t>
            </w:r>
          </w:p>
          <w:p w14:paraId="2D702784" w14:textId="5A275E2E" w:rsidR="00B07E07" w:rsidRPr="00D77680" w:rsidRDefault="79615D4C" w:rsidP="009B6F32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/>
                <w:b/>
                <w:bCs/>
                <w:sz w:val="20"/>
                <w:szCs w:val="20"/>
              </w:rPr>
              <w:t>Weeks 34-39</w:t>
            </w:r>
          </w:p>
        </w:tc>
      </w:tr>
      <w:tr w:rsidR="00B07E07" w:rsidRPr="00D77680" w14:paraId="0BBF7806" w14:textId="77777777" w:rsidTr="00D05797">
        <w:trPr>
          <w:trHeight w:val="511"/>
        </w:trPr>
        <w:tc>
          <w:tcPr>
            <w:tcW w:w="1448" w:type="dxa"/>
          </w:tcPr>
          <w:p w14:paraId="4640BA28" w14:textId="4B0C988A" w:rsidR="00B07E07" w:rsidRPr="00D77680" w:rsidRDefault="00B07E07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 xml:space="preserve">Maths </w:t>
            </w:r>
          </w:p>
        </w:tc>
        <w:tc>
          <w:tcPr>
            <w:tcW w:w="2391" w:type="dxa"/>
            <w:gridSpan w:val="2"/>
          </w:tcPr>
          <w:p w14:paraId="37CDDCC7" w14:textId="77777777" w:rsidR="001E2CF7" w:rsidRPr="00D77680" w:rsidRDefault="00310E0F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Place Value (3 Weeks)</w:t>
            </w:r>
          </w:p>
          <w:p w14:paraId="6C95281B" w14:textId="77777777" w:rsidR="00310E0F" w:rsidRPr="00D77680" w:rsidRDefault="00310E0F" w:rsidP="00C36691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Addition and Subtraction (5 Weeks)</w:t>
            </w:r>
          </w:p>
          <w:p w14:paraId="44F71717" w14:textId="5C38E47A" w:rsidR="00310E0F" w:rsidRPr="00D77680" w:rsidRDefault="00310E0F" w:rsidP="00C3669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35" w:type="dxa"/>
            <w:gridSpan w:val="2"/>
          </w:tcPr>
          <w:p w14:paraId="7099B57E" w14:textId="1844FE79" w:rsidR="008B1CDD" w:rsidRPr="00D77680" w:rsidRDefault="00310E0F" w:rsidP="01654F35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Multiplication and division (7 Week)</w:t>
            </w:r>
          </w:p>
          <w:p w14:paraId="3D7E2751" w14:textId="6D273504" w:rsidR="00310E0F" w:rsidRPr="00D77680" w:rsidRDefault="00310E0F" w:rsidP="01654F35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Length and Perimeter (1 Weeks)</w:t>
            </w:r>
          </w:p>
        </w:tc>
        <w:tc>
          <w:tcPr>
            <w:tcW w:w="2395" w:type="dxa"/>
            <w:gridSpan w:val="3"/>
          </w:tcPr>
          <w:p w14:paraId="4CF4D6B8" w14:textId="77777777" w:rsidR="00310E0F" w:rsidRPr="00D77680" w:rsidRDefault="00310E0F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Length and Perimeter (1 Weeks)</w:t>
            </w:r>
          </w:p>
          <w:p w14:paraId="6AD2F130" w14:textId="2D41B621" w:rsidR="00B07E07" w:rsidRPr="00D77680" w:rsidRDefault="00310E0F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Fractions (3 Weeks)</w:t>
            </w:r>
          </w:p>
          <w:p w14:paraId="6826582D" w14:textId="0E5B890A" w:rsidR="00310E0F" w:rsidRPr="00D77680" w:rsidRDefault="00310E0F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Mass and Capacity (2 Weeks)</w:t>
            </w:r>
          </w:p>
        </w:tc>
        <w:tc>
          <w:tcPr>
            <w:tcW w:w="1922" w:type="dxa"/>
            <w:gridSpan w:val="2"/>
          </w:tcPr>
          <w:p w14:paraId="63A4D155" w14:textId="77777777" w:rsidR="00310E0F" w:rsidRPr="00D77680" w:rsidRDefault="00310E0F" w:rsidP="008B1CDD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 xml:space="preserve">Mass and Capacity (1 Weeks) </w:t>
            </w:r>
          </w:p>
          <w:p w14:paraId="4C224BB4" w14:textId="650A9FE4" w:rsidR="008B1CDD" w:rsidRPr="00D77680" w:rsidRDefault="00310E0F" w:rsidP="008B1CDD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Fractions (2 Weeks)</w:t>
            </w:r>
          </w:p>
          <w:p w14:paraId="404CB812" w14:textId="77777777" w:rsidR="00310E0F" w:rsidRPr="00D77680" w:rsidRDefault="00310E0F" w:rsidP="008B1CDD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Money (2 Weeks)</w:t>
            </w:r>
          </w:p>
          <w:p w14:paraId="279B3058" w14:textId="1B1E1F29" w:rsidR="00310E0F" w:rsidRPr="00D77680" w:rsidRDefault="00310E0F" w:rsidP="008B1CDD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Time (1 Weeks)</w:t>
            </w:r>
          </w:p>
        </w:tc>
        <w:tc>
          <w:tcPr>
            <w:tcW w:w="2646" w:type="dxa"/>
            <w:gridSpan w:val="2"/>
          </w:tcPr>
          <w:p w14:paraId="7F8EB070" w14:textId="22EF9C0F" w:rsidR="00B07E07" w:rsidRPr="00D77680" w:rsidRDefault="00310E0F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Time (2 Week)</w:t>
            </w:r>
          </w:p>
          <w:p w14:paraId="31D97C5A" w14:textId="77777777" w:rsidR="00310E0F" w:rsidRPr="00D77680" w:rsidRDefault="00310E0F" w:rsidP="001E2CF7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Shape (2 weeks)</w:t>
            </w:r>
          </w:p>
          <w:p w14:paraId="16FDCE56" w14:textId="4DDE76A9" w:rsidR="00310E0F" w:rsidRPr="00D77680" w:rsidRDefault="00310E0F" w:rsidP="001E2CF7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59" w:type="dxa"/>
            <w:gridSpan w:val="2"/>
          </w:tcPr>
          <w:p w14:paraId="6901080C" w14:textId="77777777" w:rsidR="00310E0F" w:rsidRPr="00D77680" w:rsidRDefault="00310E0F" w:rsidP="01654F35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Statistics (2 Weeks)</w:t>
            </w:r>
          </w:p>
          <w:p w14:paraId="4F1EB092" w14:textId="0E8A418A" w:rsidR="00B07E07" w:rsidRPr="00D77680" w:rsidRDefault="00310E0F" w:rsidP="01654F35">
            <w:pPr>
              <w:spacing w:line="259" w:lineRule="auto"/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Consolidation</w:t>
            </w:r>
          </w:p>
        </w:tc>
      </w:tr>
      <w:tr w:rsidR="008E05B4" w:rsidRPr="00D77680" w14:paraId="0F4275CD" w14:textId="77777777" w:rsidTr="00D05797">
        <w:trPr>
          <w:trHeight w:val="482"/>
        </w:trPr>
        <w:tc>
          <w:tcPr>
            <w:tcW w:w="1448" w:type="dxa"/>
          </w:tcPr>
          <w:p w14:paraId="0A6CB2C4" w14:textId="194D1FBB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English</w:t>
            </w:r>
          </w:p>
        </w:tc>
        <w:tc>
          <w:tcPr>
            <w:tcW w:w="2391" w:type="dxa"/>
            <w:gridSpan w:val="2"/>
          </w:tcPr>
          <w:p w14:paraId="6A05A809" w14:textId="116CBAD5" w:rsidR="008E05B4" w:rsidRPr="00D77680" w:rsidRDefault="008E05B4" w:rsidP="008E05B4">
            <w:pPr>
              <w:jc w:val="center"/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  <w:t>Sentence structure and grammar work</w:t>
            </w:r>
          </w:p>
        </w:tc>
        <w:tc>
          <w:tcPr>
            <w:tcW w:w="2335" w:type="dxa"/>
            <w:gridSpan w:val="2"/>
          </w:tcPr>
          <w:p w14:paraId="0E27B00A" w14:textId="05B38FB9" w:rsidR="008E05B4" w:rsidRPr="00D77680" w:rsidRDefault="008E05B4" w:rsidP="008E05B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>Writing to persuade - advert</w:t>
            </w:r>
          </w:p>
        </w:tc>
        <w:tc>
          <w:tcPr>
            <w:tcW w:w="2395" w:type="dxa"/>
            <w:gridSpan w:val="3"/>
          </w:tcPr>
          <w:p w14:paraId="3DEEC669" w14:textId="198EA092" w:rsidR="008E05B4" w:rsidRPr="00D77680" w:rsidRDefault="008E05B4" w:rsidP="008E05B4">
            <w:pPr>
              <w:jc w:val="center"/>
              <w:rPr>
                <w:rFonts w:ascii="Century Gothic" w:hAnsi="Century Gothic"/>
                <w:sz w:val="20"/>
                <w:szCs w:val="20"/>
                <w:u w:val="single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>Writing to entertain - poetry</w:t>
            </w:r>
          </w:p>
        </w:tc>
        <w:tc>
          <w:tcPr>
            <w:tcW w:w="1922" w:type="dxa"/>
            <w:gridSpan w:val="2"/>
            <w:shd w:val="clear" w:color="auto" w:fill="FFFFFF" w:themeFill="background1"/>
          </w:tcPr>
          <w:p w14:paraId="049F31CB" w14:textId="687B16A3" w:rsidR="008E05B4" w:rsidRPr="00D77680" w:rsidRDefault="008E05B4" w:rsidP="008E05B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>Writing to inform – report</w:t>
            </w:r>
          </w:p>
        </w:tc>
        <w:tc>
          <w:tcPr>
            <w:tcW w:w="2646" w:type="dxa"/>
            <w:gridSpan w:val="2"/>
          </w:tcPr>
          <w:p w14:paraId="61387494" w14:textId="60FD64FD" w:rsidR="008E05B4" w:rsidRPr="008E05B4" w:rsidRDefault="008E05B4" w:rsidP="008E05B4">
            <w:pPr>
              <w:jc w:val="center"/>
              <w:rPr>
                <w:rFonts w:ascii="Century Gothic" w:eastAsiaTheme="majorEastAsia" w:hAnsi="Century Gothic" w:cstheme="majorBidi"/>
                <w:sz w:val="20"/>
                <w:szCs w:val="20"/>
              </w:rPr>
            </w:pPr>
            <w:r w:rsidRPr="008E05B4">
              <w:rPr>
                <w:rFonts w:ascii="Century Gothic" w:eastAsiaTheme="majorEastAsia" w:hAnsi="Century Gothic" w:cstheme="majorBidi"/>
                <w:sz w:val="20"/>
                <w:szCs w:val="20"/>
              </w:rPr>
              <w:t>Writing to entertain Narrative </w:t>
            </w:r>
            <w:r w:rsidR="00771CAD" w:rsidRPr="00771CAD">
              <w:rPr>
                <w:rFonts w:ascii="Century Gothic" w:eastAsiaTheme="majorEastAsia" w:hAnsi="Century Gothic" w:cstheme="majorBidi"/>
                <w:sz w:val="20"/>
                <w:szCs w:val="20"/>
              </w:rPr>
              <w:t>(legends)</w:t>
            </w:r>
          </w:p>
          <w:p w14:paraId="62486C05" w14:textId="547CA532" w:rsidR="008E05B4" w:rsidRPr="00D75ED4" w:rsidRDefault="008E05B4" w:rsidP="008E05B4">
            <w:pPr>
              <w:jc w:val="center"/>
              <w:rPr>
                <w:rFonts w:ascii="Century Gothic" w:eastAsiaTheme="majorEastAsia" w:hAnsi="Century Gothic" w:cstheme="majorBidi"/>
                <w:sz w:val="20"/>
                <w:szCs w:val="20"/>
                <w:highlight w:val="yellow"/>
              </w:rPr>
            </w:pPr>
          </w:p>
        </w:tc>
        <w:tc>
          <w:tcPr>
            <w:tcW w:w="1959" w:type="dxa"/>
            <w:gridSpan w:val="2"/>
          </w:tcPr>
          <w:p w14:paraId="4DDBEF00" w14:textId="642B8449" w:rsidR="008E05B4" w:rsidRPr="00D77680" w:rsidRDefault="008E05B4" w:rsidP="008E05B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>Writing to inform - recount</w:t>
            </w:r>
          </w:p>
        </w:tc>
      </w:tr>
      <w:tr w:rsidR="008E05B4" w:rsidRPr="00D77680" w14:paraId="6133A267" w14:textId="77777777" w:rsidTr="00D05797">
        <w:trPr>
          <w:trHeight w:val="482"/>
        </w:trPr>
        <w:tc>
          <w:tcPr>
            <w:tcW w:w="1448" w:type="dxa"/>
          </w:tcPr>
          <w:p w14:paraId="7B996ACD" w14:textId="03BEB230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Grammar</w:t>
            </w:r>
          </w:p>
        </w:tc>
        <w:tc>
          <w:tcPr>
            <w:tcW w:w="2391" w:type="dxa"/>
            <w:gridSpan w:val="2"/>
          </w:tcPr>
          <w:p w14:paraId="6AF860BA" w14:textId="77777777" w:rsidR="008E05B4" w:rsidRDefault="008E05B4" w:rsidP="008E05B4">
            <w:pP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  <w:t>New Sentence Curriculum Knowledge:</w:t>
            </w:r>
          </w:p>
          <w:p w14:paraId="62176DD9" w14:textId="77777777" w:rsidR="008E05B4" w:rsidRDefault="008E05B4" w:rsidP="008E05B4">
            <w:pP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  <w:t>1.1</w:t>
            </w:r>
          </w:p>
          <w:p w14:paraId="1EE78DBD" w14:textId="24897773" w:rsidR="008E05B4" w:rsidRDefault="008E05B4" w:rsidP="008E05B4">
            <w:pP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  <w:t>1.2</w:t>
            </w:r>
          </w:p>
          <w:p w14:paraId="48B829E1" w14:textId="3E1180CC" w:rsidR="008E05B4" w:rsidRDefault="008E05B4" w:rsidP="008E05B4">
            <w:pP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  <w:t>1.11</w:t>
            </w:r>
          </w:p>
          <w:p w14:paraId="4086F7A3" w14:textId="271138B6" w:rsidR="008E05B4" w:rsidRDefault="008E05B4" w:rsidP="008E05B4">
            <w:pP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  <w:t>1.12</w:t>
            </w:r>
          </w:p>
          <w:p w14:paraId="7B4801ED" w14:textId="77777777" w:rsidR="008E05B4" w:rsidRDefault="008E05B4" w:rsidP="008E05B4">
            <w:pP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</w:p>
          <w:p w14:paraId="5FA21AA8" w14:textId="77777777" w:rsidR="008E05B4" w:rsidRDefault="008E05B4" w:rsidP="008E05B4">
            <w:pP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</w:p>
          <w:p w14:paraId="5BAEA94B" w14:textId="16BFA93D" w:rsidR="008E05B4" w:rsidRDefault="008E05B4" w:rsidP="008E05B4">
            <w:pP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  <w:t>Simple sentences</w:t>
            </w:r>
          </w:p>
          <w:p w14:paraId="51CC3F68" w14:textId="77777777" w:rsidR="008E05B4" w:rsidRDefault="008E05B4" w:rsidP="008E05B4">
            <w:pP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</w:p>
          <w:p w14:paraId="1683F777" w14:textId="74BF223D" w:rsidR="008E05B4" w:rsidRDefault="008E05B4" w:rsidP="008E05B4">
            <w:pP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  <w:t>Proper nouns</w:t>
            </w:r>
          </w:p>
          <w:p w14:paraId="639180D5" w14:textId="60086330" w:rsidR="008E05B4" w:rsidRDefault="008E05B4" w:rsidP="008E05B4">
            <w:pP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</w:p>
          <w:p w14:paraId="3CD21349" w14:textId="387DE53A" w:rsidR="008E05B4" w:rsidRDefault="008E05B4" w:rsidP="008E05B4">
            <w:pP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  <w:t>‘and’ to join words</w:t>
            </w:r>
          </w:p>
          <w:p w14:paraId="63D70C5C" w14:textId="77777777" w:rsidR="008E05B4" w:rsidRDefault="008E05B4" w:rsidP="008E05B4">
            <w:pP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</w:p>
          <w:p w14:paraId="47A340AB" w14:textId="48EADA22" w:rsidR="008E05B4" w:rsidRPr="00D77680" w:rsidRDefault="008E05B4" w:rsidP="008E05B4">
            <w:pP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</w:pPr>
            <w:r>
              <w:rPr>
                <w:rFonts w:ascii="Century Gothic" w:eastAsiaTheme="majorEastAsia" w:hAnsi="Century Gothic" w:cstheme="majorBidi"/>
                <w:color w:val="000000" w:themeColor="text1"/>
                <w:sz w:val="20"/>
                <w:szCs w:val="20"/>
              </w:rPr>
              <w:t>Compound sentences with ‘and’ and ‘but’</w:t>
            </w:r>
          </w:p>
        </w:tc>
        <w:tc>
          <w:tcPr>
            <w:tcW w:w="2335" w:type="dxa"/>
            <w:gridSpan w:val="2"/>
          </w:tcPr>
          <w:p w14:paraId="549D5D22" w14:textId="7777777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 xml:space="preserve">New Sentence Curriculum Knowledge: </w:t>
            </w:r>
          </w:p>
          <w:p w14:paraId="340AD2A5" w14:textId="7777777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>3.9</w:t>
            </w:r>
          </w:p>
          <w:p w14:paraId="1E3FCFFF" w14:textId="7777777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>3.15</w:t>
            </w:r>
          </w:p>
          <w:p w14:paraId="111B2B21" w14:textId="7777777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A523B06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, comma</w:t>
            </w:r>
          </w:p>
          <w:p w14:paraId="1FAF2B33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In a verb list</w:t>
            </w:r>
          </w:p>
          <w:p w14:paraId="1E190B16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1CB1060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 xml:space="preserve">Use of commas after fronted adverbials </w:t>
            </w:r>
          </w:p>
          <w:p w14:paraId="2640145C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0359CCF7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Inverted commas</w:t>
            </w:r>
          </w:p>
          <w:p w14:paraId="2718D468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E9967DA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Prepositions and adverbials of direction</w:t>
            </w:r>
          </w:p>
          <w:p w14:paraId="5E3220BC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5CF4C63F" w14:textId="4B0104F1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95" w:type="dxa"/>
            <w:gridSpan w:val="3"/>
          </w:tcPr>
          <w:p w14:paraId="0FB2CD3F" w14:textId="7777777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 xml:space="preserve">New Sentence Curriculum Knowledge: </w:t>
            </w:r>
          </w:p>
          <w:p w14:paraId="597892F2" w14:textId="7777777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>3.12</w:t>
            </w:r>
          </w:p>
          <w:p w14:paraId="01AA3C70" w14:textId="7777777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>3.13</w:t>
            </w:r>
          </w:p>
          <w:p w14:paraId="7ADD4517" w14:textId="7777777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>3.14</w:t>
            </w:r>
          </w:p>
          <w:p w14:paraId="15B06A3C" w14:textId="77777777" w:rsidR="008E05B4" w:rsidRPr="00D77680" w:rsidRDefault="008E05B4" w:rsidP="008E05B4">
            <w:pPr>
              <w:rPr>
                <w:rFonts w:ascii="Century Gothic" w:eastAsia="Raleway" w:hAnsi="Century Gothic" w:cs="Raleway"/>
                <w:sz w:val="20"/>
                <w:szCs w:val="20"/>
              </w:rPr>
            </w:pPr>
          </w:p>
          <w:p w14:paraId="2BE84DF3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 xml:space="preserve">Correct use of a and an </w:t>
            </w:r>
          </w:p>
          <w:p w14:paraId="0A032811" w14:textId="77777777" w:rsidR="008E05B4" w:rsidRPr="00D77680" w:rsidRDefault="008E05B4" w:rsidP="008E05B4">
            <w:pPr>
              <w:rPr>
                <w:rFonts w:ascii="Century Gothic" w:eastAsia="Raleway" w:hAnsi="Century Gothic" w:cs="Raleway"/>
                <w:sz w:val="20"/>
                <w:szCs w:val="20"/>
              </w:rPr>
            </w:pPr>
          </w:p>
          <w:p w14:paraId="3624BDE9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Adjectives of sound and touch</w:t>
            </w:r>
          </w:p>
          <w:p w14:paraId="3A967427" w14:textId="77777777" w:rsidR="008E05B4" w:rsidRPr="00D77680" w:rsidRDefault="008E05B4" w:rsidP="008E05B4">
            <w:pPr>
              <w:rPr>
                <w:rFonts w:ascii="Century Gothic" w:eastAsia="Raleway" w:hAnsi="Century Gothic" w:cs="Raleway"/>
                <w:sz w:val="20"/>
                <w:szCs w:val="20"/>
              </w:rPr>
            </w:pPr>
          </w:p>
          <w:p w14:paraId="35664ED5" w14:textId="38F2D436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Precise nouns</w:t>
            </w:r>
          </w:p>
        </w:tc>
        <w:tc>
          <w:tcPr>
            <w:tcW w:w="1922" w:type="dxa"/>
            <w:gridSpan w:val="2"/>
            <w:shd w:val="clear" w:color="auto" w:fill="FFFFFF" w:themeFill="background1"/>
          </w:tcPr>
          <w:p w14:paraId="55205ED4" w14:textId="7777777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 xml:space="preserve">New Sentence Curriculum Knowledge: </w:t>
            </w:r>
          </w:p>
          <w:p w14:paraId="55E2CF45" w14:textId="7777777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>3.8</w:t>
            </w:r>
          </w:p>
          <w:p w14:paraId="79366540" w14:textId="7777777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>3.7</w:t>
            </w:r>
          </w:p>
          <w:p w14:paraId="36D74AA0" w14:textId="7777777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>3.6</w:t>
            </w:r>
          </w:p>
          <w:p w14:paraId="7C56B80F" w14:textId="7777777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5E012C8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proofErr w:type="gramStart"/>
            <w:r w:rsidRPr="00D77680">
              <w:rPr>
                <w:rFonts w:ascii="Century Gothic" w:hAnsi="Century Gothic"/>
                <w:sz w:val="20"/>
                <w:szCs w:val="20"/>
              </w:rPr>
              <w:t>‘ apostrophe</w:t>
            </w:r>
            <w:proofErr w:type="gramEnd"/>
          </w:p>
          <w:p w14:paraId="203D5BE6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To mark plural possession</w:t>
            </w:r>
          </w:p>
          <w:p w14:paraId="6CFB46D7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7ED9A076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 xml:space="preserve">Reporting verbs </w:t>
            </w:r>
          </w:p>
          <w:p w14:paraId="7DEDC088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25001061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Consonant, vowel</w:t>
            </w:r>
          </w:p>
          <w:p w14:paraId="30EB0318" w14:textId="30D67CE8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646" w:type="dxa"/>
            <w:gridSpan w:val="2"/>
          </w:tcPr>
          <w:p w14:paraId="23517FF1" w14:textId="77777777" w:rsidR="008E05B4" w:rsidRPr="008E05B4" w:rsidRDefault="008E05B4" w:rsidP="00771CAD">
            <w:pPr>
              <w:rPr>
                <w:rFonts w:ascii="Century Gothic" w:eastAsiaTheme="majorEastAsia" w:hAnsi="Century Gothic" w:cstheme="majorBidi"/>
                <w:sz w:val="20"/>
                <w:szCs w:val="20"/>
              </w:rPr>
            </w:pPr>
            <w:r w:rsidRPr="008E05B4">
              <w:rPr>
                <w:rFonts w:ascii="Century Gothic" w:eastAsiaTheme="majorEastAsia" w:hAnsi="Century Gothic" w:cstheme="majorBidi"/>
                <w:sz w:val="20"/>
                <w:szCs w:val="20"/>
              </w:rPr>
              <w:t>New Sentence Curriculum Knowledge:  </w:t>
            </w:r>
          </w:p>
          <w:p w14:paraId="08A5F59B" w14:textId="77777777" w:rsidR="008E05B4" w:rsidRPr="008E05B4" w:rsidRDefault="008E05B4" w:rsidP="00771CAD">
            <w:pPr>
              <w:rPr>
                <w:rFonts w:ascii="Century Gothic" w:eastAsiaTheme="majorEastAsia" w:hAnsi="Century Gothic" w:cstheme="majorBidi"/>
                <w:sz w:val="20"/>
                <w:szCs w:val="20"/>
              </w:rPr>
            </w:pPr>
            <w:r w:rsidRPr="008E05B4">
              <w:rPr>
                <w:rFonts w:ascii="Century Gothic" w:eastAsiaTheme="majorEastAsia" w:hAnsi="Century Gothic" w:cstheme="majorBidi"/>
                <w:sz w:val="20"/>
                <w:szCs w:val="20"/>
              </w:rPr>
              <w:t>3.1 </w:t>
            </w:r>
          </w:p>
          <w:p w14:paraId="61CBDF7F" w14:textId="77777777" w:rsidR="008E05B4" w:rsidRPr="008E05B4" w:rsidRDefault="008E05B4" w:rsidP="00771CAD">
            <w:pPr>
              <w:rPr>
                <w:rFonts w:ascii="Century Gothic" w:eastAsiaTheme="majorEastAsia" w:hAnsi="Century Gothic" w:cstheme="majorBidi"/>
                <w:sz w:val="20"/>
                <w:szCs w:val="20"/>
              </w:rPr>
            </w:pPr>
            <w:r w:rsidRPr="008E05B4">
              <w:rPr>
                <w:rFonts w:ascii="Century Gothic" w:eastAsiaTheme="majorEastAsia" w:hAnsi="Century Gothic" w:cstheme="majorBidi"/>
                <w:sz w:val="20"/>
                <w:szCs w:val="20"/>
              </w:rPr>
              <w:t>3.11 </w:t>
            </w:r>
          </w:p>
          <w:p w14:paraId="654A0112" w14:textId="77777777" w:rsidR="008E05B4" w:rsidRDefault="008E05B4" w:rsidP="00771CAD">
            <w:pPr>
              <w:rPr>
                <w:rFonts w:ascii="Century Gothic" w:eastAsiaTheme="majorEastAsia" w:hAnsi="Century Gothic" w:cstheme="majorBidi"/>
                <w:sz w:val="20"/>
                <w:szCs w:val="20"/>
              </w:rPr>
            </w:pPr>
            <w:r w:rsidRPr="008E05B4">
              <w:rPr>
                <w:rFonts w:ascii="Century Gothic" w:eastAsiaTheme="majorEastAsia" w:hAnsi="Century Gothic" w:cstheme="majorBidi"/>
                <w:sz w:val="20"/>
                <w:szCs w:val="20"/>
              </w:rPr>
              <w:t>3.10 </w:t>
            </w:r>
          </w:p>
          <w:p w14:paraId="60812244" w14:textId="77777777" w:rsidR="00771CAD" w:rsidRDefault="00771CAD" w:rsidP="00771CAD">
            <w:pPr>
              <w:rPr>
                <w:rFonts w:ascii="Century Gothic" w:eastAsiaTheme="majorEastAsia" w:hAnsi="Century Gothic" w:cstheme="majorBidi"/>
                <w:sz w:val="20"/>
                <w:szCs w:val="20"/>
              </w:rPr>
            </w:pPr>
          </w:p>
          <w:p w14:paraId="57430D1F" w14:textId="77777777" w:rsidR="00F21042" w:rsidRDefault="00F21042" w:rsidP="00771CAD">
            <w:pPr>
              <w:rPr>
                <w:rFonts w:ascii="Century Gothic" w:eastAsiaTheme="majorEastAsia" w:hAnsi="Century Gothic" w:cstheme="majorBidi"/>
                <w:sz w:val="20"/>
                <w:szCs w:val="20"/>
              </w:rPr>
            </w:pPr>
          </w:p>
          <w:p w14:paraId="58F56919" w14:textId="1186CDA1" w:rsidR="00771CAD" w:rsidRPr="00F21042" w:rsidRDefault="00092D31" w:rsidP="00771CAD">
            <w:pPr>
              <w:rPr>
                <w:rFonts w:ascii="Century Gothic" w:eastAsiaTheme="majorEastAsia" w:hAnsi="Century Gothic" w:cstheme="majorBidi"/>
                <w:sz w:val="20"/>
                <w:szCs w:val="20"/>
              </w:rPr>
            </w:pPr>
            <w:r w:rsidRPr="00F21042">
              <w:rPr>
                <w:rFonts w:ascii="Century Gothic" w:eastAsiaTheme="majorEastAsia" w:hAnsi="Century Gothic" w:cstheme="majorBidi"/>
                <w:sz w:val="20"/>
                <w:szCs w:val="20"/>
              </w:rPr>
              <w:t>Convert spoken word into direct speech followed by a reporting clause </w:t>
            </w:r>
          </w:p>
          <w:p w14:paraId="319BDA27" w14:textId="77777777" w:rsidR="00F21042" w:rsidRPr="00F21042" w:rsidRDefault="00F21042" w:rsidP="00771CAD">
            <w:pPr>
              <w:rPr>
                <w:rFonts w:ascii="Century Gothic" w:eastAsiaTheme="majorEastAsia" w:hAnsi="Century Gothic" w:cstheme="majorBidi"/>
                <w:sz w:val="20"/>
                <w:szCs w:val="20"/>
              </w:rPr>
            </w:pPr>
          </w:p>
          <w:p w14:paraId="61A7E5FB" w14:textId="3713004D" w:rsidR="00F21042" w:rsidRPr="008E05B4" w:rsidRDefault="00F21042" w:rsidP="00771CAD">
            <w:pPr>
              <w:rPr>
                <w:rFonts w:ascii="Century Gothic" w:eastAsiaTheme="majorEastAsia" w:hAnsi="Century Gothic" w:cstheme="majorBidi"/>
                <w:sz w:val="20"/>
                <w:szCs w:val="20"/>
              </w:rPr>
            </w:pPr>
            <w:r w:rsidRPr="00F21042">
              <w:rPr>
                <w:rFonts w:ascii="Century Gothic" w:eastAsiaTheme="majorEastAsia" w:hAnsi="Century Gothic" w:cstheme="majorBidi"/>
                <w:sz w:val="20"/>
                <w:szCs w:val="20"/>
              </w:rPr>
              <w:t>I</w:t>
            </w:r>
            <w:r w:rsidRPr="00F21042">
              <w:rPr>
                <w:rFonts w:ascii="Century Gothic" w:eastAsiaTheme="majorEastAsia" w:hAnsi="Century Gothic" w:cstheme="majorBidi"/>
                <w:sz w:val="20"/>
                <w:szCs w:val="20"/>
              </w:rPr>
              <w:t>dentify and write triple repetition in predicates</w:t>
            </w:r>
          </w:p>
          <w:p w14:paraId="42E26EA9" w14:textId="4E9D568C" w:rsidR="008E05B4" w:rsidRPr="00D75ED4" w:rsidRDefault="008E05B4" w:rsidP="008E05B4">
            <w:pPr>
              <w:rPr>
                <w:rFonts w:ascii="Century Gothic" w:eastAsiaTheme="majorEastAsia" w:hAnsi="Century Gothic" w:cstheme="majorBidi"/>
                <w:sz w:val="20"/>
                <w:szCs w:val="20"/>
                <w:highlight w:val="yellow"/>
              </w:rPr>
            </w:pPr>
          </w:p>
        </w:tc>
        <w:tc>
          <w:tcPr>
            <w:tcW w:w="1959" w:type="dxa"/>
            <w:gridSpan w:val="2"/>
          </w:tcPr>
          <w:p w14:paraId="747ECFBD" w14:textId="7777777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 xml:space="preserve">New Sentence Curriculum Knowledge: </w:t>
            </w:r>
          </w:p>
          <w:p w14:paraId="3FF48317" w14:textId="7777777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>3.5</w:t>
            </w:r>
          </w:p>
          <w:p w14:paraId="2255E5E5" w14:textId="7777777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sz w:val="20"/>
                <w:szCs w:val="20"/>
              </w:rPr>
              <w:t>3.4</w:t>
            </w:r>
          </w:p>
          <w:p w14:paraId="5461422E" w14:textId="7777777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3BC130E" w14:textId="3234BD32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 xml:space="preserve">Ordinal determiners – first, second </w:t>
            </w:r>
          </w:p>
        </w:tc>
      </w:tr>
      <w:tr w:rsidR="008E05B4" w:rsidRPr="00D77680" w14:paraId="3E0C60AF" w14:textId="77777777" w:rsidTr="00D05797">
        <w:trPr>
          <w:trHeight w:val="482"/>
        </w:trPr>
        <w:tc>
          <w:tcPr>
            <w:tcW w:w="1448" w:type="dxa"/>
          </w:tcPr>
          <w:p w14:paraId="65D93999" w14:textId="480A8B06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lastRenderedPageBreak/>
              <w:t>Spellings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&amp; Handwriting</w:t>
            </w:r>
          </w:p>
        </w:tc>
        <w:tc>
          <w:tcPr>
            <w:tcW w:w="2391" w:type="dxa"/>
            <w:gridSpan w:val="2"/>
          </w:tcPr>
          <w:p w14:paraId="246E627D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1 </w:t>
            </w:r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contractions formed from have, has and had</w:t>
            </w:r>
          </w:p>
          <w:p w14:paraId="39C52BE1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phase 2 | sound-spelling matches</w:t>
            </w:r>
          </w:p>
          <w:p w14:paraId="5C3121BD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>unit 2 words beginning with /uh/ spelled &lt;a&gt;</w:t>
            </w:r>
          </w:p>
          <w:p w14:paraId="63E8490B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>unit 3 words with /</w:t>
            </w:r>
            <w:proofErr w:type="spellStart"/>
            <w:r w:rsidRPr="00D77680">
              <w:rPr>
                <w:rFonts w:ascii="Century Gothic" w:hAnsi="Century Gothic" w:cs="CenturyGothic"/>
                <w:sz w:val="20"/>
                <w:szCs w:val="20"/>
              </w:rPr>
              <w:t>gz</w:t>
            </w:r>
            <w:proofErr w:type="spellEnd"/>
            <w:r w:rsidRPr="00D77680">
              <w:rPr>
                <w:rFonts w:ascii="Century Gothic" w:hAnsi="Century Gothic" w:cs="CenturyGothic"/>
                <w:sz w:val="20"/>
                <w:szCs w:val="20"/>
              </w:rPr>
              <w:t>/ spelled &lt;x&gt;</w:t>
            </w:r>
          </w:p>
          <w:p w14:paraId="61470EB9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>unit 4 words ending with &lt;</w:t>
            </w:r>
            <w:proofErr w:type="spellStart"/>
            <w:r w:rsidRPr="00D77680">
              <w:rPr>
                <w:rFonts w:ascii="Century Gothic" w:hAnsi="Century Gothic" w:cs="CenturyGothic"/>
                <w:sz w:val="20"/>
                <w:szCs w:val="20"/>
              </w:rPr>
              <w:t>consonant+e</w:t>
            </w:r>
            <w:proofErr w:type="spellEnd"/>
            <w:r w:rsidRPr="00D77680">
              <w:rPr>
                <w:rFonts w:ascii="Century Gothic" w:hAnsi="Century Gothic" w:cs="CenturyGothic"/>
                <w:sz w:val="20"/>
                <w:szCs w:val="20"/>
              </w:rPr>
              <w:t>&gt;</w:t>
            </w:r>
          </w:p>
          <w:p w14:paraId="7E0CC657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>Unit 5</w:t>
            </w:r>
          </w:p>
          <w:p w14:paraId="4B21F077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>unit 6</w:t>
            </w:r>
          </w:p>
          <w:p w14:paraId="7012DE9E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>unit 7</w:t>
            </w:r>
          </w:p>
          <w:p w14:paraId="1EF347FD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words with /w/ spelled &lt;</w:t>
            </w:r>
            <w:proofErr w:type="spellStart"/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wh</w:t>
            </w:r>
            <w:proofErr w:type="spellEnd"/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761D80A9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words with &lt;</w:t>
            </w:r>
            <w:proofErr w:type="spellStart"/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ough</w:t>
            </w:r>
            <w:proofErr w:type="spellEnd"/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64DDC5BC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words with &lt;</w:t>
            </w:r>
            <w:proofErr w:type="spellStart"/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aigh</w:t>
            </w:r>
            <w:proofErr w:type="spellEnd"/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&gt; and &lt;</w:t>
            </w:r>
            <w:proofErr w:type="spellStart"/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eigh</w:t>
            </w:r>
            <w:proofErr w:type="spellEnd"/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5983949F" w14:textId="2AF79E55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>Unit 8 words with &lt;augh&gt;</w:t>
            </w:r>
          </w:p>
        </w:tc>
        <w:tc>
          <w:tcPr>
            <w:tcW w:w="2335" w:type="dxa"/>
            <w:gridSpan w:val="2"/>
          </w:tcPr>
          <w:p w14:paraId="7881DEF8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9 </w:t>
            </w:r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words with /o/ spelled &lt;a&gt; after /w/</w:t>
            </w:r>
          </w:p>
          <w:p w14:paraId="2953C3DC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Unit10 </w:t>
            </w:r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words with /u/ spelled &lt;</w:t>
            </w:r>
            <w:proofErr w:type="spellStart"/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ou</w:t>
            </w:r>
            <w:proofErr w:type="spellEnd"/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0D8D9AD4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>unit 11 words with &lt;ear&gt;</w:t>
            </w:r>
          </w:p>
          <w:p w14:paraId="0C796A92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12 </w:t>
            </w:r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words with /j/ spelled &lt;g&gt;, &lt;</w:t>
            </w:r>
            <w:proofErr w:type="spellStart"/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ge</w:t>
            </w:r>
            <w:proofErr w:type="spellEnd"/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&gt; and &lt;</w:t>
            </w:r>
            <w:proofErr w:type="spellStart"/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dge</w:t>
            </w:r>
            <w:proofErr w:type="spellEnd"/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&gt;</w:t>
            </w:r>
          </w:p>
          <w:p w14:paraId="28FA1551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13 </w:t>
            </w:r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words with /s/ spelled &lt;c&gt;</w:t>
            </w:r>
          </w:p>
          <w:p w14:paraId="1D1099B2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14 </w:t>
            </w:r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words ending with /s/ spelled &lt;</w:t>
            </w:r>
            <w:proofErr w:type="spellStart"/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ce</w:t>
            </w:r>
            <w:proofErr w:type="spellEnd"/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&gt; and &lt;se&gt;</w:t>
            </w:r>
          </w:p>
          <w:p w14:paraId="20E51044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15 </w:t>
            </w:r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words ending with /z/ spelled &lt;se&gt; and &lt;ze&gt;</w:t>
            </w:r>
          </w:p>
          <w:p w14:paraId="27E98323" w14:textId="0EADC8F0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16 </w:t>
            </w:r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words ending with /m/ spelled &lt;mb&gt; and &lt;</w:t>
            </w:r>
            <w:proofErr w:type="spellStart"/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mn</w:t>
            </w:r>
            <w:proofErr w:type="spellEnd"/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</w:tc>
        <w:tc>
          <w:tcPr>
            <w:tcW w:w="2395" w:type="dxa"/>
            <w:gridSpan w:val="3"/>
          </w:tcPr>
          <w:p w14:paraId="3C02568F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BoldItalic"/>
                <w:bCs/>
                <w:i/>
                <w:iCs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17 </w:t>
            </w:r>
            <w:r w:rsidRPr="00D77680">
              <w:rPr>
                <w:rFonts w:ascii="Century Gothic" w:hAnsi="Century Gothic" w:cs="CenturyGothic-BoldItalic"/>
                <w:bCs/>
                <w:i/>
                <w:iCs/>
                <w:sz w:val="20"/>
                <w:szCs w:val="20"/>
              </w:rPr>
              <w:t>words beginning with /n/ spelled &lt;</w:t>
            </w:r>
            <w:proofErr w:type="spellStart"/>
            <w:r w:rsidRPr="00D77680">
              <w:rPr>
                <w:rFonts w:ascii="Century Gothic" w:hAnsi="Century Gothic" w:cs="CenturyGothic-BoldItalic"/>
                <w:bCs/>
                <w:i/>
                <w:iCs/>
                <w:sz w:val="20"/>
                <w:szCs w:val="20"/>
              </w:rPr>
              <w:t>kn</w:t>
            </w:r>
            <w:proofErr w:type="spellEnd"/>
            <w:r w:rsidRPr="00D77680">
              <w:rPr>
                <w:rFonts w:ascii="Century Gothic" w:hAnsi="Century Gothic" w:cs="CenturyGothic-BoldItalic"/>
                <w:bCs/>
                <w:i/>
                <w:iCs/>
                <w:sz w:val="20"/>
                <w:szCs w:val="20"/>
              </w:rPr>
              <w:t>&gt; and &lt;</w:t>
            </w:r>
            <w:proofErr w:type="spellStart"/>
            <w:r w:rsidRPr="00D77680">
              <w:rPr>
                <w:rFonts w:ascii="Century Gothic" w:hAnsi="Century Gothic" w:cs="CenturyGothic-BoldItalic"/>
                <w:bCs/>
                <w:i/>
                <w:iCs/>
                <w:sz w:val="20"/>
                <w:szCs w:val="20"/>
              </w:rPr>
              <w:t>gn</w:t>
            </w:r>
            <w:proofErr w:type="spellEnd"/>
            <w:r w:rsidRPr="00D77680">
              <w:rPr>
                <w:rFonts w:ascii="Century Gothic" w:hAnsi="Century Gothic" w:cs="CenturyGothic-BoldItalic"/>
                <w:bCs/>
                <w:i/>
                <w:iCs/>
                <w:sz w:val="20"/>
                <w:szCs w:val="20"/>
              </w:rPr>
              <w:t>&gt;</w:t>
            </w:r>
          </w:p>
          <w:p w14:paraId="40BF8EB4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18 </w:t>
            </w:r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words ending with /ul/ spelled &lt;le&gt;</w:t>
            </w:r>
          </w:p>
          <w:p w14:paraId="0FD278AB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>unit 19</w:t>
            </w:r>
          </w:p>
          <w:p w14:paraId="186BF378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>unit 20</w:t>
            </w:r>
          </w:p>
          <w:p w14:paraId="0067F0AE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proofErr w:type="spellStart"/>
            <w:r w:rsidRPr="00D77680">
              <w:rPr>
                <w:rFonts w:ascii="Century Gothic" w:hAnsi="Century Gothic" w:cs="CenturyGothic"/>
                <w:sz w:val="20"/>
                <w:szCs w:val="20"/>
              </w:rPr>
              <w:t>unti</w:t>
            </w:r>
            <w:proofErr w:type="spellEnd"/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 21</w:t>
            </w:r>
          </w:p>
          <w:p w14:paraId="2E88EB86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</w:pPr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words ending with &lt;al&gt;, &lt;</w:t>
            </w:r>
            <w:proofErr w:type="spellStart"/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el</w:t>
            </w:r>
            <w:proofErr w:type="spellEnd"/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&gt;, &lt;il&gt; and &lt;</w:t>
            </w:r>
            <w:proofErr w:type="spellStart"/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ol</w:t>
            </w:r>
            <w:proofErr w:type="spellEnd"/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&gt;</w:t>
            </w:r>
          </w:p>
          <w:p w14:paraId="55C042E1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>words ending with &lt;our&gt;</w:t>
            </w:r>
          </w:p>
          <w:p w14:paraId="4BD299BD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>words ending with &lt;et&gt; in which /</w:t>
            </w:r>
            <w:proofErr w:type="spellStart"/>
            <w:r w:rsidRPr="00D77680">
              <w:rPr>
                <w:rFonts w:ascii="Century Gothic" w:hAnsi="Century Gothic" w:cs="CenturyGothic"/>
                <w:sz w:val="20"/>
                <w:szCs w:val="20"/>
              </w:rPr>
              <w:t>i</w:t>
            </w:r>
            <w:proofErr w:type="spellEnd"/>
            <w:r w:rsidRPr="00D77680">
              <w:rPr>
                <w:rFonts w:ascii="Century Gothic" w:hAnsi="Century Gothic" w:cs="CenturyGothic"/>
                <w:sz w:val="20"/>
                <w:szCs w:val="20"/>
              </w:rPr>
              <w:t>/ is spelled &lt;e&gt;</w:t>
            </w:r>
          </w:p>
          <w:p w14:paraId="6960C5FE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phase 3 | prefixes</w:t>
            </w:r>
          </w:p>
          <w:p w14:paraId="4458945B" w14:textId="4098956A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22 </w:t>
            </w:r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words beginning with &lt;un&gt;</w:t>
            </w:r>
          </w:p>
        </w:tc>
        <w:tc>
          <w:tcPr>
            <w:tcW w:w="1922" w:type="dxa"/>
            <w:gridSpan w:val="2"/>
            <w:shd w:val="clear" w:color="auto" w:fill="FFFFFF" w:themeFill="background1"/>
          </w:tcPr>
          <w:p w14:paraId="5B8E0676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23 </w:t>
            </w:r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words beginning with &lt;re&gt;</w:t>
            </w:r>
          </w:p>
          <w:p w14:paraId="729ABECC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24 </w:t>
            </w:r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words beginning with &lt;dis&gt;</w:t>
            </w:r>
          </w:p>
          <w:p w14:paraId="35968176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25 </w:t>
            </w:r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words beginning with &lt;mis&gt;</w:t>
            </w:r>
          </w:p>
          <w:p w14:paraId="69F14E54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phase 4 | suffixes</w:t>
            </w:r>
          </w:p>
          <w:p w14:paraId="6956CAC6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>unit 26 words ending with &lt;</w:t>
            </w:r>
            <w:proofErr w:type="spellStart"/>
            <w:r w:rsidRPr="00D77680">
              <w:rPr>
                <w:rFonts w:ascii="Century Gothic" w:hAnsi="Century Gothic" w:cs="CenturyGothic"/>
                <w:sz w:val="20"/>
                <w:szCs w:val="20"/>
              </w:rPr>
              <w:t>ar</w:t>
            </w:r>
            <w:proofErr w:type="spellEnd"/>
            <w:r w:rsidRPr="00D77680">
              <w:rPr>
                <w:rFonts w:ascii="Century Gothic" w:hAnsi="Century Gothic" w:cs="CenturyGothic"/>
                <w:sz w:val="20"/>
                <w:szCs w:val="20"/>
              </w:rPr>
              <w:t>&gt;, &lt;er&gt; and &lt;or&gt;</w:t>
            </w:r>
          </w:p>
          <w:p w14:paraId="41ADFB1A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27 </w:t>
            </w:r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words with suffixes added to bases ending with consonant spellings</w:t>
            </w:r>
          </w:p>
          <w:p w14:paraId="4A86E0DF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28 </w:t>
            </w:r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words with suffixes added to bases ending with &lt;</w:t>
            </w:r>
            <w:proofErr w:type="spellStart"/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consonant+e</w:t>
            </w:r>
            <w:proofErr w:type="spellEnd"/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&gt;</w:t>
            </w:r>
          </w:p>
          <w:p w14:paraId="15403B35" w14:textId="336DAF57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29 </w:t>
            </w:r>
            <w:r w:rsidRPr="00D77680">
              <w:rPr>
                <w:rFonts w:ascii="Century Gothic" w:hAnsi="Century Gothic" w:cs="CenturyGothic-BoldItalic"/>
                <w:bCs/>
                <w:i/>
                <w:iCs/>
                <w:sz w:val="20"/>
                <w:szCs w:val="20"/>
              </w:rPr>
              <w:t>words with suffixes added to bases ending with &lt;y&gt;</w:t>
            </w:r>
          </w:p>
        </w:tc>
        <w:tc>
          <w:tcPr>
            <w:tcW w:w="2646" w:type="dxa"/>
            <w:gridSpan w:val="2"/>
          </w:tcPr>
          <w:p w14:paraId="7D0641B9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>unit 30 words ending with &lt;</w:t>
            </w:r>
            <w:proofErr w:type="spellStart"/>
            <w:r w:rsidRPr="00D77680">
              <w:rPr>
                <w:rFonts w:ascii="Century Gothic" w:hAnsi="Century Gothic" w:cs="CenturyGothic"/>
                <w:sz w:val="20"/>
                <w:szCs w:val="20"/>
              </w:rPr>
              <w:t>en</w:t>
            </w:r>
            <w:proofErr w:type="spellEnd"/>
            <w:r w:rsidRPr="00D77680">
              <w:rPr>
                <w:rFonts w:ascii="Century Gothic" w:hAnsi="Century Gothic" w:cs="CenturyGothic"/>
                <w:sz w:val="20"/>
                <w:szCs w:val="20"/>
              </w:rPr>
              <w:t>&gt;</w:t>
            </w:r>
          </w:p>
          <w:p w14:paraId="74145728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BoldItalic"/>
                <w:bCs/>
                <w:i/>
                <w:iCs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31 </w:t>
            </w:r>
            <w:r w:rsidRPr="00D77680">
              <w:rPr>
                <w:rFonts w:ascii="Century Gothic" w:hAnsi="Century Gothic" w:cs="CenturyGothic-BoldItalic"/>
                <w:bCs/>
                <w:i/>
                <w:iCs/>
                <w:sz w:val="20"/>
                <w:szCs w:val="20"/>
              </w:rPr>
              <w:t>words ending with &lt;</w:t>
            </w:r>
            <w:proofErr w:type="spellStart"/>
            <w:r w:rsidRPr="00D77680">
              <w:rPr>
                <w:rFonts w:ascii="Century Gothic" w:hAnsi="Century Gothic" w:cs="CenturyGothic-BoldItalic"/>
                <w:bCs/>
                <w:i/>
                <w:iCs/>
                <w:sz w:val="20"/>
                <w:szCs w:val="20"/>
              </w:rPr>
              <w:t>tion</w:t>
            </w:r>
            <w:proofErr w:type="spellEnd"/>
            <w:r w:rsidRPr="00D77680">
              <w:rPr>
                <w:rFonts w:ascii="Century Gothic" w:hAnsi="Century Gothic" w:cs="CenturyGothic-BoldItalic"/>
                <w:bCs/>
                <w:i/>
                <w:iCs/>
                <w:sz w:val="20"/>
                <w:szCs w:val="20"/>
              </w:rPr>
              <w:t>&gt;</w:t>
            </w:r>
          </w:p>
          <w:p w14:paraId="4B608A99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>unit 32 words ending with &lt;age&gt;</w:t>
            </w:r>
          </w:p>
          <w:p w14:paraId="5C2C130E" w14:textId="51B1ED2B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>unit 33 words ending with &lt;</w:t>
            </w:r>
            <w:proofErr w:type="spellStart"/>
            <w:r w:rsidRPr="00D77680">
              <w:rPr>
                <w:rFonts w:ascii="Century Gothic" w:hAnsi="Century Gothic" w:cs="CenturyGothic"/>
                <w:sz w:val="20"/>
                <w:szCs w:val="20"/>
              </w:rPr>
              <w:t>ist</w:t>
            </w:r>
            <w:proofErr w:type="spellEnd"/>
            <w:r w:rsidRPr="00D77680">
              <w:rPr>
                <w:rFonts w:ascii="Century Gothic" w:hAnsi="Century Gothic" w:cs="CenturyGothic"/>
                <w:sz w:val="20"/>
                <w:szCs w:val="20"/>
              </w:rPr>
              <w:t>&gt;</w:t>
            </w:r>
          </w:p>
        </w:tc>
        <w:tc>
          <w:tcPr>
            <w:tcW w:w="1959" w:type="dxa"/>
            <w:gridSpan w:val="2"/>
          </w:tcPr>
          <w:p w14:paraId="36686452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Bold"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34 </w:t>
            </w:r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words ending with &lt;</w:t>
            </w:r>
            <w:proofErr w:type="spellStart"/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ure</w:t>
            </w:r>
            <w:proofErr w:type="spellEnd"/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  <w:p w14:paraId="5DDD6F4F" w14:textId="77777777" w:rsidR="008E05B4" w:rsidRPr="00D77680" w:rsidRDefault="008E05B4" w:rsidP="008E05B4">
            <w:pPr>
              <w:autoSpaceDE w:val="0"/>
              <w:autoSpaceDN w:val="0"/>
              <w:adjustRightInd w:val="0"/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35 </w:t>
            </w:r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words ending with &lt;</w:t>
            </w:r>
            <w:proofErr w:type="spellStart"/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ment</w:t>
            </w:r>
            <w:proofErr w:type="spellEnd"/>
            <w:r w:rsidRPr="00D77680">
              <w:rPr>
                <w:rFonts w:ascii="Century Gothic" w:hAnsi="Century Gothic" w:cs="CenturyGothic-Italic"/>
                <w:i/>
                <w:iCs/>
                <w:sz w:val="20"/>
                <w:szCs w:val="20"/>
              </w:rPr>
              <w:t>&gt;</w:t>
            </w:r>
          </w:p>
          <w:p w14:paraId="21E3DFC6" w14:textId="13041B85" w:rsidR="008E05B4" w:rsidRPr="00D77680" w:rsidRDefault="008E05B4" w:rsidP="008E05B4">
            <w:pPr>
              <w:rPr>
                <w:rFonts w:ascii="Century Gothic" w:hAnsi="Century Gothic" w:cstheme="minorHAnsi"/>
                <w:sz w:val="20"/>
                <w:szCs w:val="20"/>
              </w:rPr>
            </w:pPr>
            <w:r w:rsidRPr="00D77680">
              <w:rPr>
                <w:rFonts w:ascii="Century Gothic" w:hAnsi="Century Gothic" w:cs="CenturyGothic"/>
                <w:sz w:val="20"/>
                <w:szCs w:val="20"/>
              </w:rPr>
              <w:t xml:space="preserve">unit 36 </w:t>
            </w:r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words ending with &lt;</w:t>
            </w:r>
            <w:proofErr w:type="spellStart"/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ous</w:t>
            </w:r>
            <w:proofErr w:type="spellEnd"/>
            <w:r w:rsidRPr="00D77680">
              <w:rPr>
                <w:rFonts w:ascii="Century Gothic" w:hAnsi="Century Gothic" w:cs="CenturyGothic-Bold"/>
                <w:bCs/>
                <w:sz w:val="20"/>
                <w:szCs w:val="20"/>
              </w:rPr>
              <w:t>&gt;</w:t>
            </w:r>
          </w:p>
        </w:tc>
      </w:tr>
      <w:tr w:rsidR="008E05B4" w:rsidRPr="00D77680" w14:paraId="60365FA2" w14:textId="77777777" w:rsidTr="00AD427C">
        <w:trPr>
          <w:trHeight w:val="511"/>
        </w:trPr>
        <w:tc>
          <w:tcPr>
            <w:tcW w:w="1448" w:type="dxa"/>
          </w:tcPr>
          <w:p w14:paraId="71151276" w14:textId="1E401A62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5A33C3">
              <w:rPr>
                <w:rFonts w:ascii="Century Gothic" w:hAnsi="Century Gothic"/>
                <w:sz w:val="20"/>
                <w:szCs w:val="20"/>
              </w:rPr>
              <w:t xml:space="preserve">Whole Class Reading </w:t>
            </w:r>
          </w:p>
        </w:tc>
        <w:tc>
          <w:tcPr>
            <w:tcW w:w="2391" w:type="dxa"/>
            <w:gridSpan w:val="2"/>
            <w:shd w:val="clear" w:color="auto" w:fill="auto"/>
          </w:tcPr>
          <w:p w14:paraId="57253052" w14:textId="77777777" w:rsidR="008E05B4" w:rsidRDefault="008E05B4" w:rsidP="008E05B4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F0DFE">
              <w:rPr>
                <w:rFonts w:ascii="Century Gothic" w:hAnsi="Century Gothic"/>
                <w:bCs/>
                <w:sz w:val="20"/>
                <w:szCs w:val="20"/>
              </w:rPr>
              <w:t>The Lost Happy Endings</w:t>
            </w:r>
          </w:p>
          <w:p w14:paraId="50722A62" w14:textId="539BBE57" w:rsidR="008E05B4" w:rsidRPr="003F0DFE" w:rsidRDefault="008E05B4" w:rsidP="008E05B4">
            <w:pPr>
              <w:rPr>
                <w:rFonts w:ascii="Century Gothic" w:hAnsi="Century Gothic" w:cs="Calibri Light"/>
                <w:bCs/>
                <w:sz w:val="20"/>
                <w:szCs w:val="20"/>
              </w:rPr>
            </w:pPr>
            <w:r w:rsidRPr="003F0DFE">
              <w:rPr>
                <w:rFonts w:ascii="Century Gothic" w:hAnsi="Century Gothic" w:cs="Calibri Light"/>
                <w:sz w:val="20"/>
                <w:szCs w:val="20"/>
              </w:rPr>
              <w:t>Anisha Accidental Detective</w:t>
            </w:r>
          </w:p>
        </w:tc>
        <w:tc>
          <w:tcPr>
            <w:tcW w:w="2335" w:type="dxa"/>
            <w:gridSpan w:val="2"/>
            <w:shd w:val="clear" w:color="auto" w:fill="auto"/>
          </w:tcPr>
          <w:p w14:paraId="46D0D2A2" w14:textId="0464B8DA" w:rsidR="008E05B4" w:rsidRPr="003F0DFE" w:rsidRDefault="008E05B4" w:rsidP="008E05B4">
            <w:pPr>
              <w:widowControl w:val="0"/>
              <w:rPr>
                <w:rFonts w:ascii="Century Gothic" w:hAnsi="Century Gothic" w:cs="Calibri Light"/>
                <w:sz w:val="20"/>
                <w:szCs w:val="20"/>
              </w:rPr>
            </w:pPr>
            <w:r>
              <w:rPr>
                <w:rFonts w:ascii="Century Gothic" w:hAnsi="Century Gothic" w:cs="Calibri Light"/>
                <w:sz w:val="20"/>
                <w:szCs w:val="20"/>
              </w:rPr>
              <w:t>The Wild Robot</w:t>
            </w:r>
          </w:p>
        </w:tc>
        <w:tc>
          <w:tcPr>
            <w:tcW w:w="2395" w:type="dxa"/>
            <w:gridSpan w:val="3"/>
            <w:shd w:val="clear" w:color="auto" w:fill="auto"/>
          </w:tcPr>
          <w:p w14:paraId="542D734E" w14:textId="0920E9F4" w:rsidR="008E05B4" w:rsidRPr="003F0DFE" w:rsidRDefault="008E05B4" w:rsidP="008E05B4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 w:rsidRPr="003F0DFE">
              <w:rPr>
                <w:rFonts w:ascii="Century Gothic" w:hAnsi="Century Gothic" w:cs="Calibri Light"/>
                <w:bCs/>
                <w:sz w:val="20"/>
                <w:szCs w:val="20"/>
              </w:rPr>
              <w:t>Scribble Boy</w:t>
            </w:r>
          </w:p>
        </w:tc>
        <w:tc>
          <w:tcPr>
            <w:tcW w:w="1922" w:type="dxa"/>
            <w:gridSpan w:val="2"/>
            <w:shd w:val="clear" w:color="auto" w:fill="auto"/>
          </w:tcPr>
          <w:p w14:paraId="6EAD6B19" w14:textId="2A7FA5F6" w:rsidR="008E05B4" w:rsidRPr="003F0DFE" w:rsidRDefault="008E05B4" w:rsidP="008E05B4">
            <w:pPr>
              <w:rPr>
                <w:rFonts w:ascii="Century Gothic" w:hAnsi="Century Gothic" w:cs="Calibri Light"/>
                <w:bCs/>
                <w:sz w:val="20"/>
                <w:szCs w:val="20"/>
              </w:rPr>
            </w:pPr>
            <w:r w:rsidRPr="47ED0C26">
              <w:rPr>
                <w:rFonts w:ascii="Century Gothic" w:hAnsi="Century Gothic" w:cs="Calibri Light"/>
                <w:sz w:val="20"/>
                <w:szCs w:val="20"/>
              </w:rPr>
              <w:t>The Boy Who Grew Dragons</w:t>
            </w:r>
          </w:p>
        </w:tc>
        <w:tc>
          <w:tcPr>
            <w:tcW w:w="4605" w:type="dxa"/>
            <w:gridSpan w:val="4"/>
            <w:shd w:val="clear" w:color="auto" w:fill="auto"/>
          </w:tcPr>
          <w:p w14:paraId="2D95A060" w14:textId="785A5BEE" w:rsidR="008E05B4" w:rsidRPr="003F0DFE" w:rsidRDefault="008E05B4" w:rsidP="008E05B4">
            <w:pPr>
              <w:rPr>
                <w:rFonts w:ascii="Century Gothic" w:hAnsi="Century Gothic" w:cs="Calibri Light"/>
                <w:sz w:val="20"/>
                <w:szCs w:val="20"/>
              </w:rPr>
            </w:pPr>
            <w:r w:rsidRPr="003F0DFE">
              <w:rPr>
                <w:rFonts w:ascii="Century Gothic" w:hAnsi="Century Gothic" w:cs="Calibri Light"/>
                <w:sz w:val="20"/>
                <w:szCs w:val="20"/>
              </w:rPr>
              <w:t>Charlotte’s Web</w:t>
            </w:r>
          </w:p>
        </w:tc>
      </w:tr>
      <w:tr w:rsidR="008E05B4" w:rsidRPr="00D77680" w14:paraId="7C854B4F" w14:textId="77777777" w:rsidTr="00AD427C">
        <w:trPr>
          <w:trHeight w:val="511"/>
        </w:trPr>
        <w:tc>
          <w:tcPr>
            <w:tcW w:w="1448" w:type="dxa"/>
          </w:tcPr>
          <w:p w14:paraId="2A60623D" w14:textId="6E5908BC" w:rsidR="008E05B4" w:rsidRPr="005A33C3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Reading fluency texts</w:t>
            </w:r>
          </w:p>
        </w:tc>
        <w:tc>
          <w:tcPr>
            <w:tcW w:w="2391" w:type="dxa"/>
            <w:gridSpan w:val="2"/>
            <w:shd w:val="clear" w:color="auto" w:fill="auto"/>
          </w:tcPr>
          <w:p w14:paraId="0097701C" w14:textId="77777777" w:rsidR="008E05B4" w:rsidRDefault="008E05B4" w:rsidP="008E05B4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The Language of Cat</w:t>
            </w:r>
          </w:p>
          <w:p w14:paraId="4CB495CC" w14:textId="77777777" w:rsidR="008E05B4" w:rsidRDefault="008E05B4" w:rsidP="008E05B4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This Bear</w:t>
            </w:r>
          </w:p>
          <w:p w14:paraId="46E392B8" w14:textId="77777777" w:rsidR="008E05B4" w:rsidRPr="0040455C" w:rsidRDefault="008E05B4" w:rsidP="008E05B4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0455C">
              <w:rPr>
                <w:rFonts w:ascii="Century Gothic" w:hAnsi="Century Gothic" w:cs="Arial"/>
                <w:b/>
                <w:sz w:val="20"/>
                <w:szCs w:val="20"/>
              </w:rPr>
              <w:t>PB: Stone Age Boy</w:t>
            </w:r>
          </w:p>
          <w:p w14:paraId="23807975" w14:textId="77777777" w:rsidR="008E05B4" w:rsidRDefault="008E05B4" w:rsidP="008E05B4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NF: Skara Brae</w:t>
            </w:r>
          </w:p>
          <w:p w14:paraId="4EA577C8" w14:textId="12C04477" w:rsidR="008E05B4" w:rsidRPr="003F0DFE" w:rsidRDefault="008E05B4" w:rsidP="008E05B4">
            <w:pPr>
              <w:rPr>
                <w:rFonts w:ascii="Century Gothic" w:hAnsi="Century Gothic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NF: Muscles and Movement</w:t>
            </w:r>
          </w:p>
        </w:tc>
        <w:tc>
          <w:tcPr>
            <w:tcW w:w="2335" w:type="dxa"/>
            <w:gridSpan w:val="2"/>
            <w:shd w:val="clear" w:color="auto" w:fill="auto"/>
          </w:tcPr>
          <w:p w14:paraId="193F697C" w14:textId="77777777" w:rsidR="008E05B4" w:rsidRDefault="008E05B4" w:rsidP="008E05B4">
            <w:pPr>
              <w:rPr>
                <w:rFonts w:ascii="Century Gothic" w:hAnsi="Century Gothic" w:cs="Arial"/>
                <w:sz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Mary Anne</w:t>
            </w:r>
          </w:p>
          <w:p w14:paraId="30BE8799" w14:textId="77777777" w:rsidR="008E05B4" w:rsidRPr="00670570" w:rsidRDefault="008E05B4" w:rsidP="008E05B4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670570">
              <w:rPr>
                <w:rFonts w:ascii="Century Gothic" w:hAnsi="Century Gothic" w:cs="Arial"/>
                <w:b/>
                <w:sz w:val="20"/>
                <w:szCs w:val="20"/>
              </w:rPr>
              <w:t>F: Stuart Little (extract)</w:t>
            </w:r>
          </w:p>
          <w:p w14:paraId="1864D259" w14:textId="77777777" w:rsidR="008E05B4" w:rsidRPr="00A60358" w:rsidRDefault="008E05B4" w:rsidP="008E05B4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0455C">
              <w:rPr>
                <w:rFonts w:ascii="Century Gothic" w:hAnsi="Century Gothic" w:cs="Arial"/>
                <w:b/>
                <w:sz w:val="20"/>
                <w:szCs w:val="20"/>
              </w:rPr>
              <w:t>PB: The Willow Pattern Story</w:t>
            </w:r>
          </w:p>
          <w:p w14:paraId="3CF10148" w14:textId="6EE66B08" w:rsidR="008E05B4" w:rsidRDefault="008E05B4" w:rsidP="008E05B4">
            <w:pPr>
              <w:widowControl w:val="0"/>
              <w:rPr>
                <w:rFonts w:ascii="Century Gothic" w:hAnsi="Century Gothic" w:cs="Calibri Light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NF: Ancient China</w:t>
            </w:r>
          </w:p>
        </w:tc>
        <w:tc>
          <w:tcPr>
            <w:tcW w:w="2395" w:type="dxa"/>
            <w:gridSpan w:val="3"/>
            <w:shd w:val="clear" w:color="auto" w:fill="auto"/>
          </w:tcPr>
          <w:p w14:paraId="777FEA34" w14:textId="77777777" w:rsidR="008E05B4" w:rsidRDefault="008E05B4" w:rsidP="008E05B4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 xml:space="preserve">P: The Lost Words </w:t>
            </w:r>
          </w:p>
          <w:p w14:paraId="0148C7B4" w14:textId="77777777" w:rsidR="008E05B4" w:rsidRDefault="008E05B4" w:rsidP="008E05B4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Life Doesn’t Frighten Me</w:t>
            </w:r>
          </w:p>
          <w:p w14:paraId="6021ECC6" w14:textId="77777777" w:rsidR="008E05B4" w:rsidRPr="0040455C" w:rsidRDefault="008E05B4" w:rsidP="008E05B4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 w:rsidRPr="0040455C">
              <w:rPr>
                <w:rFonts w:ascii="Century Gothic" w:hAnsi="Century Gothic" w:cs="Arial"/>
                <w:b/>
                <w:sz w:val="20"/>
                <w:szCs w:val="20"/>
              </w:rPr>
              <w:t>F: Anglo-Saxon Boy (first chapter)</w:t>
            </w:r>
          </w:p>
          <w:p w14:paraId="04CB07E5" w14:textId="10856477" w:rsidR="008E05B4" w:rsidRPr="003F0DFE" w:rsidRDefault="008E05B4" w:rsidP="008E05B4">
            <w:pPr>
              <w:rPr>
                <w:rFonts w:ascii="Century Gothic" w:hAnsi="Century Gothic" w:cs="Calibri Light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NF: The Unearthing of Sutton Hoo (LS)</w:t>
            </w:r>
          </w:p>
        </w:tc>
        <w:tc>
          <w:tcPr>
            <w:tcW w:w="1922" w:type="dxa"/>
            <w:gridSpan w:val="2"/>
            <w:shd w:val="clear" w:color="auto" w:fill="auto"/>
          </w:tcPr>
          <w:p w14:paraId="6BB16A80" w14:textId="77777777" w:rsidR="008E05B4" w:rsidRPr="00A523EB" w:rsidRDefault="008E05B4" w:rsidP="008E05B4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P: Weather</w:t>
            </w:r>
          </w:p>
          <w:p w14:paraId="104FA7A4" w14:textId="77777777" w:rsidR="008E05B4" w:rsidRPr="009B7606" w:rsidRDefault="008E05B4" w:rsidP="008E05B4">
            <w:pPr>
              <w:rPr>
                <w:rFonts w:ascii="Century Gothic" w:hAnsi="Century Gothic" w:cs="Arial"/>
                <w:b/>
                <w:sz w:val="20"/>
                <w:szCs w:val="20"/>
              </w:rPr>
            </w:pPr>
            <w:r>
              <w:rPr>
                <w:rFonts w:ascii="Century Gothic" w:hAnsi="Century Gothic" w:cs="Arial"/>
                <w:b/>
                <w:sz w:val="20"/>
                <w:szCs w:val="20"/>
              </w:rPr>
              <w:t>F</w:t>
            </w:r>
            <w:r w:rsidRPr="009B7606">
              <w:rPr>
                <w:rFonts w:ascii="Century Gothic" w:hAnsi="Century Gothic" w:cs="Arial"/>
                <w:b/>
                <w:sz w:val="20"/>
                <w:szCs w:val="20"/>
              </w:rPr>
              <w:t>: Stig of the Dump (extract)</w:t>
            </w:r>
          </w:p>
          <w:p w14:paraId="5ADEEADC" w14:textId="77777777" w:rsidR="008E05B4" w:rsidRDefault="008E05B4" w:rsidP="008E05B4">
            <w:pPr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NF: Everest (Earth’s Incredible Places)</w:t>
            </w:r>
          </w:p>
          <w:p w14:paraId="7BFA7C68" w14:textId="34E4E12D" w:rsidR="008E05B4" w:rsidRPr="003F0DFE" w:rsidRDefault="008E05B4" w:rsidP="008E05B4">
            <w:pPr>
              <w:rPr>
                <w:rFonts w:ascii="Century Gothic" w:hAnsi="Century Gothic" w:cs="Calibri Light"/>
                <w:bCs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NF: Earth-shattering Events (Avalanches)</w:t>
            </w:r>
          </w:p>
        </w:tc>
        <w:tc>
          <w:tcPr>
            <w:tcW w:w="4605" w:type="dxa"/>
            <w:gridSpan w:val="4"/>
            <w:shd w:val="clear" w:color="auto" w:fill="auto"/>
          </w:tcPr>
          <w:p w14:paraId="5383A607" w14:textId="77777777" w:rsidR="008E05B4" w:rsidRPr="003F0DFE" w:rsidRDefault="008E05B4" w:rsidP="008E05B4">
            <w:pPr>
              <w:rPr>
                <w:rFonts w:ascii="Century Gothic" w:hAnsi="Century Gothic" w:cs="Calibri Light"/>
                <w:sz w:val="20"/>
                <w:szCs w:val="20"/>
              </w:rPr>
            </w:pPr>
          </w:p>
        </w:tc>
      </w:tr>
      <w:tr w:rsidR="008E05B4" w:rsidRPr="00D77680" w14:paraId="59EEE354" w14:textId="77777777" w:rsidTr="00D05797">
        <w:trPr>
          <w:trHeight w:val="511"/>
        </w:trPr>
        <w:tc>
          <w:tcPr>
            <w:tcW w:w="1448" w:type="dxa"/>
          </w:tcPr>
          <w:p w14:paraId="1EE948F5" w14:textId="3B1E3E62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2F444F">
              <w:rPr>
                <w:rFonts w:ascii="Century Gothic" w:hAnsi="Century Gothic"/>
                <w:sz w:val="20"/>
                <w:szCs w:val="20"/>
              </w:rPr>
              <w:lastRenderedPageBreak/>
              <w:t>PSHE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Jogsaw</w:t>
            </w:r>
            <w:proofErr w:type="spellEnd"/>
          </w:p>
        </w:tc>
        <w:tc>
          <w:tcPr>
            <w:tcW w:w="2391" w:type="dxa"/>
            <w:gridSpan w:val="2"/>
            <w:shd w:val="clear" w:color="auto" w:fill="auto"/>
          </w:tcPr>
          <w:p w14:paraId="2946DB82" w14:textId="4ECDDABF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Being Me in My World</w:t>
            </w:r>
          </w:p>
        </w:tc>
        <w:tc>
          <w:tcPr>
            <w:tcW w:w="2335" w:type="dxa"/>
            <w:gridSpan w:val="2"/>
            <w:shd w:val="clear" w:color="auto" w:fill="auto"/>
          </w:tcPr>
          <w:p w14:paraId="5997CC1D" w14:textId="4BB60FE8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Celebrating Difference</w:t>
            </w:r>
          </w:p>
        </w:tc>
        <w:tc>
          <w:tcPr>
            <w:tcW w:w="2395" w:type="dxa"/>
            <w:gridSpan w:val="3"/>
            <w:shd w:val="clear" w:color="auto" w:fill="auto"/>
          </w:tcPr>
          <w:p w14:paraId="43E51745" w14:textId="3157141A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Dreams &amp; Goals</w:t>
            </w:r>
          </w:p>
        </w:tc>
        <w:tc>
          <w:tcPr>
            <w:tcW w:w="1922" w:type="dxa"/>
            <w:gridSpan w:val="2"/>
            <w:shd w:val="clear" w:color="auto" w:fill="auto"/>
          </w:tcPr>
          <w:p w14:paraId="1F72F646" w14:textId="09080DDF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Health Me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1256339A" w14:textId="6F31567D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Relationships</w:t>
            </w:r>
          </w:p>
        </w:tc>
        <w:tc>
          <w:tcPr>
            <w:tcW w:w="1959" w:type="dxa"/>
            <w:gridSpan w:val="2"/>
            <w:shd w:val="clear" w:color="auto" w:fill="auto"/>
          </w:tcPr>
          <w:p w14:paraId="23DE523C" w14:textId="76767B1C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Changing Mw</w:t>
            </w:r>
          </w:p>
        </w:tc>
      </w:tr>
      <w:tr w:rsidR="008E05B4" w:rsidRPr="00D77680" w14:paraId="7D24FAC7" w14:textId="77777777" w:rsidTr="00D05797">
        <w:trPr>
          <w:trHeight w:val="511"/>
        </w:trPr>
        <w:tc>
          <w:tcPr>
            <w:tcW w:w="1448" w:type="dxa"/>
          </w:tcPr>
          <w:p w14:paraId="19AF9CE9" w14:textId="12CD26B6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 xml:space="preserve">MFL </w:t>
            </w:r>
            <w:r>
              <w:rPr>
                <w:rFonts w:ascii="Century Gothic" w:hAnsi="Century Gothic"/>
                <w:sz w:val="20"/>
                <w:szCs w:val="20"/>
              </w:rPr>
              <w:t>– Language Angels</w:t>
            </w:r>
          </w:p>
        </w:tc>
        <w:tc>
          <w:tcPr>
            <w:tcW w:w="2391" w:type="dxa"/>
            <w:gridSpan w:val="2"/>
            <w:shd w:val="clear" w:color="auto" w:fill="FED6F4"/>
          </w:tcPr>
          <w:p w14:paraId="3F2D2DF2" w14:textId="724681B8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Phonetics &amp; I am Learning French</w:t>
            </w:r>
          </w:p>
        </w:tc>
        <w:tc>
          <w:tcPr>
            <w:tcW w:w="2335" w:type="dxa"/>
            <w:gridSpan w:val="2"/>
            <w:shd w:val="clear" w:color="auto" w:fill="FED6F4"/>
          </w:tcPr>
          <w:p w14:paraId="52E56223" w14:textId="62EA77A9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Animals</w:t>
            </w:r>
          </w:p>
        </w:tc>
        <w:tc>
          <w:tcPr>
            <w:tcW w:w="2395" w:type="dxa"/>
            <w:gridSpan w:val="3"/>
            <w:shd w:val="clear" w:color="auto" w:fill="FED6F4"/>
          </w:tcPr>
          <w:p w14:paraId="07547A01" w14:textId="4BACA8DF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Instruments</w:t>
            </w:r>
          </w:p>
        </w:tc>
        <w:tc>
          <w:tcPr>
            <w:tcW w:w="1922" w:type="dxa"/>
            <w:gridSpan w:val="2"/>
            <w:shd w:val="clear" w:color="auto" w:fill="FED6F4"/>
          </w:tcPr>
          <w:p w14:paraId="5043CB0F" w14:textId="0E7E930A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 xml:space="preserve">I am Able… and I Know How </w:t>
            </w:r>
            <w:proofErr w:type="gramStart"/>
            <w:r w:rsidRPr="00D77680">
              <w:rPr>
                <w:rFonts w:ascii="Century Gothic" w:hAnsi="Century Gothic"/>
                <w:sz w:val="20"/>
                <w:szCs w:val="20"/>
              </w:rPr>
              <w:t>TO..</w:t>
            </w:r>
            <w:proofErr w:type="gramEnd"/>
          </w:p>
        </w:tc>
        <w:tc>
          <w:tcPr>
            <w:tcW w:w="2646" w:type="dxa"/>
            <w:gridSpan w:val="2"/>
            <w:shd w:val="clear" w:color="auto" w:fill="FED6F4"/>
          </w:tcPr>
          <w:p w14:paraId="1E8BDFEB" w14:textId="39224A96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Fruits or Vegetables</w:t>
            </w:r>
          </w:p>
        </w:tc>
        <w:tc>
          <w:tcPr>
            <w:tcW w:w="1959" w:type="dxa"/>
            <w:gridSpan w:val="2"/>
            <w:shd w:val="clear" w:color="auto" w:fill="FED6F4"/>
          </w:tcPr>
          <w:p w14:paraId="07459315" w14:textId="11D3AB9A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Ice Creams</w:t>
            </w:r>
          </w:p>
        </w:tc>
      </w:tr>
      <w:tr w:rsidR="008E05B4" w:rsidRPr="00D77680" w14:paraId="5C4D6B96" w14:textId="77777777" w:rsidTr="00D05797">
        <w:trPr>
          <w:trHeight w:val="482"/>
        </w:trPr>
        <w:tc>
          <w:tcPr>
            <w:tcW w:w="1448" w:type="dxa"/>
          </w:tcPr>
          <w:p w14:paraId="74B49E18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R.E.</w:t>
            </w:r>
          </w:p>
        </w:tc>
        <w:tc>
          <w:tcPr>
            <w:tcW w:w="2391" w:type="dxa"/>
            <w:gridSpan w:val="2"/>
          </w:tcPr>
          <w:p w14:paraId="03C285E9" w14:textId="77777777" w:rsidR="008E05B4" w:rsidRPr="00D77680" w:rsidRDefault="008E05B4" w:rsidP="008E05B4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LS - L2.1</w:t>
            </w:r>
          </w:p>
          <w:p w14:paraId="5897F45D" w14:textId="77777777" w:rsidR="008E05B4" w:rsidRPr="00D77680" w:rsidRDefault="008E05B4" w:rsidP="008E05B4">
            <w:pPr>
              <w:textAlignment w:val="baseline"/>
              <w:rPr>
                <w:rFonts w:ascii="Century Gothic" w:eastAsia="Times New Roman" w:hAnsi="Century Gothic" w:cstheme="minorHAnsi"/>
                <w:i/>
                <w:sz w:val="20"/>
                <w:szCs w:val="20"/>
                <w:lang w:eastAsia="en-GB"/>
              </w:rPr>
            </w:pP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 </w:t>
            </w:r>
            <w:r w:rsidRPr="00D77680">
              <w:rPr>
                <w:rFonts w:ascii="Century Gothic" w:eastAsia="Times New Roman" w:hAnsi="Century Gothic" w:cstheme="minorHAnsi"/>
                <w:i/>
                <w:color w:val="00B050"/>
                <w:sz w:val="20"/>
                <w:szCs w:val="20"/>
                <w:lang w:eastAsia="en-GB"/>
              </w:rPr>
              <w:t>link UC CREATION</w:t>
            </w:r>
          </w:p>
          <w:p w14:paraId="1A288533" w14:textId="588680E1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What do Christians learn from the Creation story? </w:t>
            </w:r>
          </w:p>
        </w:tc>
        <w:tc>
          <w:tcPr>
            <w:tcW w:w="2351" w:type="dxa"/>
            <w:gridSpan w:val="3"/>
          </w:tcPr>
          <w:p w14:paraId="3B0B2390" w14:textId="77777777" w:rsidR="008E05B4" w:rsidRPr="00D77680" w:rsidRDefault="008E05B4" w:rsidP="008E05B4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LS – L2.2 </w:t>
            </w:r>
          </w:p>
          <w:p w14:paraId="35600D66" w14:textId="77777777" w:rsidR="008E05B4" w:rsidRPr="00D77680" w:rsidRDefault="008E05B4" w:rsidP="008E05B4">
            <w:pPr>
              <w:textAlignment w:val="baseline"/>
              <w:rPr>
                <w:rFonts w:ascii="Century Gothic" w:eastAsia="Times New Roman" w:hAnsi="Century Gothic" w:cstheme="minorHAnsi"/>
                <w:i/>
                <w:sz w:val="20"/>
                <w:szCs w:val="20"/>
                <w:lang w:eastAsia="en-GB"/>
              </w:rPr>
            </w:pP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 </w:t>
            </w:r>
            <w:r w:rsidRPr="00D77680">
              <w:rPr>
                <w:rFonts w:ascii="Century Gothic" w:eastAsia="Times New Roman" w:hAnsi="Century Gothic" w:cstheme="minorHAnsi"/>
                <w:i/>
                <w:color w:val="00B050"/>
                <w:sz w:val="20"/>
                <w:szCs w:val="20"/>
                <w:lang w:eastAsia="en-GB"/>
              </w:rPr>
              <w:t>link UC PEOPLE OF GOD</w:t>
            </w:r>
          </w:p>
          <w:p w14:paraId="59CAD139" w14:textId="40EEE3D6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What is it like for someone to follow God? </w:t>
            </w:r>
          </w:p>
        </w:tc>
        <w:tc>
          <w:tcPr>
            <w:tcW w:w="2379" w:type="dxa"/>
            <w:gridSpan w:val="2"/>
          </w:tcPr>
          <w:p w14:paraId="5A82D1C9" w14:textId="27A76428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LS – L2.9 </w:t>
            </w: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  <w:t>How do festivals and worship show what matter to a Muslim?</w:t>
            </w: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</w:r>
          </w:p>
        </w:tc>
        <w:tc>
          <w:tcPr>
            <w:tcW w:w="1922" w:type="dxa"/>
            <w:gridSpan w:val="2"/>
          </w:tcPr>
          <w:p w14:paraId="7DEA5910" w14:textId="5BBA1D15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LS – L2.10</w:t>
            </w: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  <w:t>How do festivals and family life show what matters to Jewish people?</w:t>
            </w: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</w:r>
            <w:r w:rsidRPr="00D77680">
              <w:rPr>
                <w:rFonts w:ascii="Century Gothic" w:eastAsia="Times New Roman" w:hAnsi="Century Gothic" w:cstheme="minorHAnsi"/>
                <w:b/>
                <w:sz w:val="20"/>
                <w:szCs w:val="20"/>
                <w:highlight w:val="green"/>
                <w:lang w:eastAsia="en-GB"/>
              </w:rPr>
              <w:t xml:space="preserve"> Judaism workshop</w:t>
            </w:r>
          </w:p>
        </w:tc>
        <w:tc>
          <w:tcPr>
            <w:tcW w:w="2646" w:type="dxa"/>
            <w:gridSpan w:val="2"/>
          </w:tcPr>
          <w:p w14:paraId="0DFAA492" w14:textId="77777777" w:rsidR="008E05B4" w:rsidRPr="00D77680" w:rsidRDefault="008E05B4" w:rsidP="008E05B4">
            <w:pPr>
              <w:textAlignment w:val="baseline"/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</w:pP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LS - L2.4 </w:t>
            </w:r>
          </w:p>
          <w:p w14:paraId="7E9A5E12" w14:textId="638824C4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 xml:space="preserve"> </w:t>
            </w:r>
            <w:r w:rsidRPr="00D77680">
              <w:rPr>
                <w:rFonts w:ascii="Century Gothic" w:eastAsia="Times New Roman" w:hAnsi="Century Gothic" w:cstheme="minorHAnsi"/>
                <w:i/>
                <w:color w:val="00B050"/>
                <w:sz w:val="20"/>
                <w:szCs w:val="20"/>
                <w:lang w:eastAsia="en-GB"/>
              </w:rPr>
              <w:t>link UC</w:t>
            </w:r>
            <w:r w:rsidRPr="00D77680">
              <w:rPr>
                <w:rFonts w:ascii="Century Gothic" w:eastAsia="Times New Roman" w:hAnsi="Century Gothic" w:cstheme="minorHAnsi"/>
                <w:color w:val="00B050"/>
                <w:sz w:val="20"/>
                <w:szCs w:val="20"/>
                <w:lang w:eastAsia="en-GB"/>
              </w:rPr>
              <w:t> GOSPEL</w:t>
            </w: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  <w:t>What kind of world did Jesus want?</w:t>
            </w: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</w:r>
            <w:r w:rsidRPr="00D77680">
              <w:rPr>
                <w:rFonts w:ascii="Century Gothic" w:eastAsia="Times New Roman" w:hAnsi="Century Gothic" w:cstheme="minorHAnsi"/>
                <w:b/>
                <w:sz w:val="20"/>
                <w:szCs w:val="20"/>
                <w:highlight w:val="green"/>
                <w:lang w:eastAsia="en-GB"/>
              </w:rPr>
              <w:t>Walk/visit to Methodist church</w:t>
            </w:r>
          </w:p>
        </w:tc>
        <w:tc>
          <w:tcPr>
            <w:tcW w:w="1959" w:type="dxa"/>
            <w:gridSpan w:val="2"/>
          </w:tcPr>
          <w:p w14:paraId="5A6A435B" w14:textId="78F7681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t>LS - L2.12</w:t>
            </w:r>
            <w:r w:rsidRPr="00D77680">
              <w:rPr>
                <w:rFonts w:ascii="Century Gothic" w:eastAsia="Times New Roman" w:hAnsi="Century Gothic" w:cstheme="minorHAnsi"/>
                <w:sz w:val="20"/>
                <w:szCs w:val="20"/>
                <w:lang w:eastAsia="en-GB"/>
              </w:rPr>
              <w:br/>
              <w:t>How and why do people try to make the world a better place?</w:t>
            </w:r>
          </w:p>
        </w:tc>
      </w:tr>
      <w:tr w:rsidR="008E05B4" w:rsidRPr="00D77680" w14:paraId="740883A6" w14:textId="77777777" w:rsidTr="00D05797">
        <w:trPr>
          <w:trHeight w:val="482"/>
        </w:trPr>
        <w:tc>
          <w:tcPr>
            <w:tcW w:w="1448" w:type="dxa"/>
          </w:tcPr>
          <w:p w14:paraId="477C4AFF" w14:textId="3AA468A8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Computing (New Curriculum) NCCE</w:t>
            </w:r>
          </w:p>
        </w:tc>
        <w:tc>
          <w:tcPr>
            <w:tcW w:w="2391" w:type="dxa"/>
            <w:gridSpan w:val="2"/>
            <w:shd w:val="clear" w:color="auto" w:fill="auto"/>
          </w:tcPr>
          <w:p w14:paraId="5AF20714" w14:textId="79612312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Connecting computers</w:t>
            </w:r>
          </w:p>
          <w:p w14:paraId="44E871BC" w14:textId="77777777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335" w:type="dxa"/>
            <w:gridSpan w:val="2"/>
            <w:shd w:val="clear" w:color="auto" w:fill="auto"/>
          </w:tcPr>
          <w:p w14:paraId="22125744" w14:textId="120676B1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Sequencing sounds</w:t>
            </w:r>
          </w:p>
        </w:tc>
        <w:tc>
          <w:tcPr>
            <w:tcW w:w="2395" w:type="dxa"/>
            <w:gridSpan w:val="3"/>
            <w:shd w:val="clear" w:color="auto" w:fill="auto"/>
          </w:tcPr>
          <w:p w14:paraId="144A5D23" w14:textId="1D041169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Branching databases</w:t>
            </w:r>
          </w:p>
        </w:tc>
        <w:tc>
          <w:tcPr>
            <w:tcW w:w="1922" w:type="dxa"/>
            <w:gridSpan w:val="2"/>
            <w:shd w:val="clear" w:color="auto" w:fill="auto"/>
          </w:tcPr>
          <w:p w14:paraId="18072040" w14:textId="401CA9F5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Desktop publishing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738610EB" w14:textId="26B0FA6A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 w:cs="Arial"/>
                <w:color w:val="000000"/>
                <w:sz w:val="20"/>
                <w:szCs w:val="20"/>
                <w:shd w:val="clear" w:color="auto" w:fill="FFFFFF"/>
              </w:rPr>
              <w:t>Events and actions in programs</w:t>
            </w:r>
          </w:p>
        </w:tc>
        <w:tc>
          <w:tcPr>
            <w:tcW w:w="1959" w:type="dxa"/>
            <w:gridSpan w:val="2"/>
            <w:shd w:val="clear" w:color="auto" w:fill="auto"/>
          </w:tcPr>
          <w:p w14:paraId="6E838940" w14:textId="77777777" w:rsidR="008E05B4" w:rsidRPr="00D77680" w:rsidRDefault="008E05B4" w:rsidP="008E05B4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-Self-image &amp; identity</w:t>
            </w:r>
          </w:p>
          <w:p w14:paraId="473546CC" w14:textId="77777777" w:rsidR="008E05B4" w:rsidRPr="00D77680" w:rsidRDefault="008E05B4" w:rsidP="008E05B4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-Online relationships</w:t>
            </w:r>
          </w:p>
          <w:p w14:paraId="61E9E556" w14:textId="77777777" w:rsidR="008E05B4" w:rsidRPr="00D77680" w:rsidRDefault="008E05B4" w:rsidP="008E05B4">
            <w:pPr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</w:pPr>
            <w:r w:rsidRPr="00D77680">
              <w:rPr>
                <w:rFonts w:ascii="Century Gothic" w:hAnsi="Century Gothic" w:cstheme="minorHAnsi"/>
                <w:color w:val="000000" w:themeColor="text1"/>
                <w:sz w:val="20"/>
                <w:szCs w:val="20"/>
              </w:rPr>
              <w:t>-Online bullying</w:t>
            </w:r>
          </w:p>
          <w:p w14:paraId="637805D2" w14:textId="650FFD4A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D77680">
              <w:rPr>
                <w:rFonts w:ascii="Century Gothic" w:hAnsi="Century Gothic"/>
                <w:sz w:val="20"/>
                <w:szCs w:val="20"/>
              </w:rPr>
              <w:t>-Privacy and security</w:t>
            </w:r>
          </w:p>
        </w:tc>
      </w:tr>
      <w:tr w:rsidR="008E05B4" w:rsidRPr="00D77680" w14:paraId="5736AFA7" w14:textId="77777777" w:rsidTr="00D05797">
        <w:trPr>
          <w:trHeight w:val="482"/>
        </w:trPr>
        <w:tc>
          <w:tcPr>
            <w:tcW w:w="1448" w:type="dxa"/>
          </w:tcPr>
          <w:p w14:paraId="728D4790" w14:textId="685217A8" w:rsidR="008E05B4" w:rsidRPr="00101DE6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3A0BBC">
              <w:rPr>
                <w:rFonts w:ascii="Century Gothic" w:hAnsi="Century Gothic"/>
                <w:sz w:val="20"/>
                <w:szCs w:val="20"/>
              </w:rPr>
              <w:t>Music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</w:t>
            </w:r>
            <w:r w:rsidRPr="005430DB">
              <w:rPr>
                <w:rFonts w:ascii="Century Gothic" w:hAnsi="Century Gothic" w:cs="ProximaNova-Regular"/>
                <w:color w:val="000000" w:themeColor="text1"/>
                <w:sz w:val="20"/>
                <w:szCs w:val="20"/>
              </w:rPr>
              <w:t>Charanga</w:t>
            </w:r>
          </w:p>
        </w:tc>
        <w:tc>
          <w:tcPr>
            <w:tcW w:w="2391" w:type="dxa"/>
            <w:gridSpan w:val="2"/>
            <w:shd w:val="clear" w:color="auto" w:fill="auto"/>
          </w:tcPr>
          <w:p w14:paraId="569BA8A3" w14:textId="324B9B8F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Let Your Spirit Fly</w:t>
            </w:r>
          </w:p>
        </w:tc>
        <w:tc>
          <w:tcPr>
            <w:tcW w:w="2335" w:type="dxa"/>
            <w:gridSpan w:val="2"/>
            <w:shd w:val="clear" w:color="auto" w:fill="auto"/>
          </w:tcPr>
          <w:p w14:paraId="61829076" w14:textId="2590F9BD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Glockenspiel 1</w:t>
            </w:r>
          </w:p>
        </w:tc>
        <w:tc>
          <w:tcPr>
            <w:tcW w:w="2395" w:type="dxa"/>
            <w:gridSpan w:val="3"/>
            <w:shd w:val="clear" w:color="auto" w:fill="auto"/>
          </w:tcPr>
          <w:p w14:paraId="00A573C8" w14:textId="1B97697E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Three Little Birds</w:t>
            </w:r>
          </w:p>
        </w:tc>
        <w:tc>
          <w:tcPr>
            <w:tcW w:w="1922" w:type="dxa"/>
            <w:gridSpan w:val="2"/>
            <w:shd w:val="clear" w:color="auto" w:fill="auto"/>
          </w:tcPr>
          <w:p w14:paraId="2BA226A1" w14:textId="0E988A81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Dragon Song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4C405390" w14:textId="4091B0E8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Bringing us Together</w:t>
            </w:r>
          </w:p>
        </w:tc>
        <w:tc>
          <w:tcPr>
            <w:tcW w:w="1959" w:type="dxa"/>
            <w:gridSpan w:val="2"/>
            <w:shd w:val="clear" w:color="auto" w:fill="auto"/>
          </w:tcPr>
          <w:p w14:paraId="17AD93B2" w14:textId="0D408729" w:rsidR="008E05B4" w:rsidRPr="00D77680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Reflect, rewind and Replay</w:t>
            </w:r>
          </w:p>
        </w:tc>
      </w:tr>
      <w:tr w:rsidR="008E05B4" w:rsidRPr="00D77680" w14:paraId="734640F7" w14:textId="77777777" w:rsidTr="00D05797">
        <w:trPr>
          <w:trHeight w:val="482"/>
        </w:trPr>
        <w:tc>
          <w:tcPr>
            <w:tcW w:w="1448" w:type="dxa"/>
          </w:tcPr>
          <w:p w14:paraId="4EA36025" w14:textId="4E2E21AF" w:rsidR="008E05B4" w:rsidRPr="00101DE6" w:rsidRDefault="008E05B4" w:rsidP="008E05B4">
            <w:pPr>
              <w:rPr>
                <w:rFonts w:ascii="Century Gothic" w:hAnsi="Century Gothic"/>
                <w:sz w:val="20"/>
                <w:szCs w:val="20"/>
              </w:rPr>
            </w:pPr>
            <w:r w:rsidRPr="004A75B3">
              <w:rPr>
                <w:rFonts w:ascii="Century Gothic" w:hAnsi="Century Gothic"/>
                <w:sz w:val="20"/>
                <w:szCs w:val="20"/>
              </w:rPr>
              <w:t>PE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– PE Hub</w:t>
            </w:r>
          </w:p>
        </w:tc>
        <w:tc>
          <w:tcPr>
            <w:tcW w:w="1444" w:type="dxa"/>
            <w:shd w:val="clear" w:color="auto" w:fill="auto"/>
          </w:tcPr>
          <w:p w14:paraId="144D1F6C" w14:textId="77777777" w:rsidR="008E05B4" w:rsidRPr="00101DE6" w:rsidRDefault="008E05B4" w:rsidP="008E05B4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01DE6">
              <w:rPr>
                <w:rFonts w:ascii="Century Gothic" w:hAnsi="Century Gothic"/>
                <w:b/>
                <w:sz w:val="18"/>
                <w:szCs w:val="18"/>
              </w:rPr>
              <w:t xml:space="preserve">PE </w:t>
            </w:r>
          </w:p>
          <w:p w14:paraId="6DBB25DC" w14:textId="77777777" w:rsidR="008E05B4" w:rsidRPr="00101DE6" w:rsidRDefault="008E05B4" w:rsidP="008E05B4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01DE6">
              <w:rPr>
                <w:rFonts w:ascii="Century Gothic" w:hAnsi="Century Gothic"/>
                <w:b/>
                <w:sz w:val="18"/>
                <w:szCs w:val="18"/>
              </w:rPr>
              <w:t>Fundamentals</w:t>
            </w:r>
          </w:p>
          <w:p w14:paraId="3FA84888" w14:textId="77777777" w:rsidR="008E05B4" w:rsidRPr="00101DE6" w:rsidRDefault="008E05B4" w:rsidP="008E05B4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01DE6">
              <w:rPr>
                <w:rFonts w:ascii="Century Gothic" w:hAnsi="Century Gothic"/>
                <w:bCs/>
                <w:sz w:val="18"/>
                <w:szCs w:val="18"/>
              </w:rPr>
              <w:t>Class Teacher</w:t>
            </w:r>
          </w:p>
          <w:p w14:paraId="53950121" w14:textId="64796710" w:rsidR="008E05B4" w:rsidRPr="00101DE6" w:rsidRDefault="008E05B4" w:rsidP="008E05B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47" w:type="dxa"/>
            <w:shd w:val="clear" w:color="auto" w:fill="auto"/>
          </w:tcPr>
          <w:p w14:paraId="35F35A8E" w14:textId="77777777" w:rsidR="008E05B4" w:rsidRPr="00101DE6" w:rsidRDefault="008E05B4" w:rsidP="008E05B4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01DE6">
              <w:rPr>
                <w:rFonts w:ascii="Century Gothic" w:hAnsi="Century Gothic"/>
                <w:b/>
                <w:sz w:val="18"/>
                <w:szCs w:val="18"/>
              </w:rPr>
              <w:t>Hockey</w:t>
            </w:r>
          </w:p>
          <w:p w14:paraId="57BD8A52" w14:textId="53E5C88F" w:rsidR="008E05B4" w:rsidRPr="00101DE6" w:rsidRDefault="008E05B4" w:rsidP="008E05B4">
            <w:pPr>
              <w:rPr>
                <w:rFonts w:ascii="Century Gothic" w:hAnsi="Century Gothic"/>
                <w:sz w:val="18"/>
                <w:szCs w:val="18"/>
              </w:rPr>
            </w:pPr>
            <w:r w:rsidRPr="00101DE6">
              <w:rPr>
                <w:rFonts w:ascii="Century Gothic" w:hAnsi="Century Gothic"/>
                <w:bCs/>
                <w:sz w:val="18"/>
                <w:szCs w:val="18"/>
              </w:rPr>
              <w:t xml:space="preserve"> Class Teacher</w:t>
            </w:r>
          </w:p>
        </w:tc>
        <w:tc>
          <w:tcPr>
            <w:tcW w:w="1203" w:type="dxa"/>
            <w:shd w:val="clear" w:color="auto" w:fill="auto"/>
          </w:tcPr>
          <w:p w14:paraId="314C0106" w14:textId="77777777" w:rsidR="008E05B4" w:rsidRPr="00101DE6" w:rsidRDefault="008E05B4" w:rsidP="008E05B4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01DE6">
              <w:rPr>
                <w:rFonts w:ascii="Century Gothic" w:hAnsi="Century Gothic"/>
                <w:b/>
                <w:sz w:val="18"/>
                <w:szCs w:val="18"/>
              </w:rPr>
              <w:t>Tag Rugby</w:t>
            </w:r>
          </w:p>
          <w:p w14:paraId="4BD00C4F" w14:textId="77777777" w:rsidR="008E05B4" w:rsidRPr="00101DE6" w:rsidRDefault="008E05B4" w:rsidP="008E05B4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01DE6">
              <w:rPr>
                <w:rFonts w:ascii="Century Gothic" w:hAnsi="Century Gothic"/>
                <w:bCs/>
                <w:sz w:val="18"/>
                <w:szCs w:val="18"/>
              </w:rPr>
              <w:t>Class Teacher</w:t>
            </w:r>
          </w:p>
          <w:p w14:paraId="7244A921" w14:textId="7A7C099F" w:rsidR="008E05B4" w:rsidRPr="00101DE6" w:rsidRDefault="008E05B4" w:rsidP="008E05B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32" w:type="dxa"/>
            <w:shd w:val="clear" w:color="auto" w:fill="auto"/>
          </w:tcPr>
          <w:p w14:paraId="07751755" w14:textId="77777777" w:rsidR="008E05B4" w:rsidRPr="00101DE6" w:rsidRDefault="008E05B4" w:rsidP="008E05B4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01DE6">
              <w:rPr>
                <w:rFonts w:ascii="Century Gothic" w:hAnsi="Century Gothic"/>
                <w:b/>
                <w:sz w:val="18"/>
                <w:szCs w:val="18"/>
              </w:rPr>
              <w:t>Dance</w:t>
            </w:r>
          </w:p>
          <w:p w14:paraId="026B5712" w14:textId="320CC92F" w:rsidR="008E05B4" w:rsidRPr="00101DE6" w:rsidRDefault="008E05B4" w:rsidP="008E05B4">
            <w:pPr>
              <w:rPr>
                <w:rFonts w:ascii="Century Gothic" w:hAnsi="Century Gothic"/>
                <w:sz w:val="18"/>
                <w:szCs w:val="18"/>
              </w:rPr>
            </w:pPr>
            <w:r w:rsidRPr="00101DE6">
              <w:rPr>
                <w:rFonts w:ascii="Century Gothic" w:hAnsi="Century Gothic"/>
                <w:bCs/>
                <w:sz w:val="18"/>
                <w:szCs w:val="18"/>
              </w:rPr>
              <w:t>Class Teacher</w:t>
            </w:r>
          </w:p>
        </w:tc>
        <w:tc>
          <w:tcPr>
            <w:tcW w:w="1156" w:type="dxa"/>
            <w:gridSpan w:val="2"/>
            <w:shd w:val="clear" w:color="auto" w:fill="auto"/>
          </w:tcPr>
          <w:p w14:paraId="2F8ED77B" w14:textId="77777777" w:rsidR="008E05B4" w:rsidRPr="00101DE6" w:rsidRDefault="008E05B4" w:rsidP="008E05B4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01DE6">
              <w:rPr>
                <w:rFonts w:ascii="Century Gothic" w:hAnsi="Century Gothic"/>
                <w:b/>
                <w:sz w:val="18"/>
                <w:szCs w:val="18"/>
              </w:rPr>
              <w:t>Badminton</w:t>
            </w:r>
          </w:p>
          <w:p w14:paraId="15ED677F" w14:textId="77777777" w:rsidR="008E05B4" w:rsidRPr="00101DE6" w:rsidRDefault="008E05B4" w:rsidP="008E05B4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01DE6">
              <w:rPr>
                <w:rFonts w:ascii="Century Gothic" w:hAnsi="Century Gothic"/>
                <w:bCs/>
                <w:sz w:val="18"/>
                <w:szCs w:val="18"/>
              </w:rPr>
              <w:t>Class Teacher</w:t>
            </w:r>
          </w:p>
          <w:p w14:paraId="46762EB1" w14:textId="71D5C008" w:rsidR="008E05B4" w:rsidRPr="00101DE6" w:rsidRDefault="008E05B4" w:rsidP="008E05B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239" w:type="dxa"/>
            <w:shd w:val="clear" w:color="auto" w:fill="auto"/>
          </w:tcPr>
          <w:p w14:paraId="4FA8367F" w14:textId="77777777" w:rsidR="008E05B4" w:rsidRPr="00101DE6" w:rsidRDefault="008E05B4" w:rsidP="008E05B4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01DE6">
              <w:rPr>
                <w:rFonts w:ascii="Century Gothic" w:hAnsi="Century Gothic"/>
                <w:b/>
                <w:sz w:val="18"/>
                <w:szCs w:val="18"/>
              </w:rPr>
              <w:t>Gymnastics</w:t>
            </w:r>
          </w:p>
          <w:p w14:paraId="5707B140" w14:textId="033F8B4B" w:rsidR="008E05B4" w:rsidRPr="00101DE6" w:rsidRDefault="008E05B4" w:rsidP="008E05B4">
            <w:pPr>
              <w:rPr>
                <w:rFonts w:ascii="Century Gothic" w:hAnsi="Century Gothic"/>
                <w:sz w:val="18"/>
                <w:szCs w:val="18"/>
              </w:rPr>
            </w:pPr>
            <w:r w:rsidRPr="00101DE6">
              <w:rPr>
                <w:rFonts w:ascii="Century Gothic" w:hAnsi="Century Gothic"/>
                <w:bCs/>
                <w:sz w:val="18"/>
                <w:szCs w:val="18"/>
              </w:rPr>
              <w:t>Class Teacher</w:t>
            </w:r>
          </w:p>
        </w:tc>
        <w:tc>
          <w:tcPr>
            <w:tcW w:w="992" w:type="dxa"/>
            <w:shd w:val="clear" w:color="auto" w:fill="auto"/>
          </w:tcPr>
          <w:p w14:paraId="37CF77F7" w14:textId="77777777" w:rsidR="008E05B4" w:rsidRPr="00101DE6" w:rsidRDefault="008E05B4" w:rsidP="008E05B4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01DE6">
              <w:rPr>
                <w:rFonts w:ascii="Century Gothic" w:hAnsi="Century Gothic"/>
                <w:b/>
                <w:sz w:val="18"/>
                <w:szCs w:val="18"/>
              </w:rPr>
              <w:t>Football</w:t>
            </w:r>
          </w:p>
          <w:p w14:paraId="2D3A0FA8" w14:textId="77777777" w:rsidR="008E05B4" w:rsidRPr="00101DE6" w:rsidRDefault="008E05B4" w:rsidP="008E05B4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01DE6">
              <w:rPr>
                <w:rFonts w:ascii="Century Gothic" w:hAnsi="Century Gothic"/>
                <w:bCs/>
                <w:sz w:val="18"/>
                <w:szCs w:val="18"/>
              </w:rPr>
              <w:t>Class Teacher</w:t>
            </w:r>
          </w:p>
          <w:p w14:paraId="0B9DB13C" w14:textId="210F2796" w:rsidR="008E05B4" w:rsidRPr="00101DE6" w:rsidRDefault="008E05B4" w:rsidP="008E05B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30" w:type="dxa"/>
            <w:shd w:val="clear" w:color="auto" w:fill="auto"/>
          </w:tcPr>
          <w:p w14:paraId="2777711B" w14:textId="77777777" w:rsidR="008E05B4" w:rsidRPr="00101DE6" w:rsidRDefault="008E05B4" w:rsidP="008E05B4">
            <w:pPr>
              <w:rPr>
                <w:rFonts w:ascii="Century Gothic" w:hAnsi="Century Gothic"/>
                <w:b/>
                <w:sz w:val="18"/>
                <w:szCs w:val="18"/>
              </w:rPr>
            </w:pPr>
            <w:proofErr w:type="gramStart"/>
            <w:r w:rsidRPr="00101DE6">
              <w:rPr>
                <w:rFonts w:ascii="Century Gothic" w:hAnsi="Century Gothic"/>
                <w:b/>
                <w:sz w:val="18"/>
                <w:szCs w:val="18"/>
              </w:rPr>
              <w:t>Basket Ball</w:t>
            </w:r>
            <w:proofErr w:type="gramEnd"/>
          </w:p>
          <w:p w14:paraId="67CBEF35" w14:textId="2C3AE0D1" w:rsidR="008E05B4" w:rsidRPr="00101DE6" w:rsidRDefault="008E05B4" w:rsidP="008E05B4">
            <w:pPr>
              <w:rPr>
                <w:rFonts w:ascii="Century Gothic" w:hAnsi="Century Gothic"/>
                <w:sz w:val="18"/>
                <w:szCs w:val="18"/>
              </w:rPr>
            </w:pPr>
            <w:r w:rsidRPr="00101DE6">
              <w:rPr>
                <w:rFonts w:ascii="Century Gothic" w:hAnsi="Century Gothic"/>
                <w:bCs/>
                <w:sz w:val="18"/>
                <w:szCs w:val="18"/>
              </w:rPr>
              <w:t>Class Teacher</w:t>
            </w:r>
          </w:p>
        </w:tc>
        <w:tc>
          <w:tcPr>
            <w:tcW w:w="1518" w:type="dxa"/>
            <w:shd w:val="clear" w:color="auto" w:fill="auto"/>
          </w:tcPr>
          <w:p w14:paraId="69CF7AC1" w14:textId="77777777" w:rsidR="008E05B4" w:rsidRPr="00101DE6" w:rsidRDefault="008E05B4" w:rsidP="008E05B4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01DE6">
              <w:rPr>
                <w:rFonts w:ascii="Century Gothic" w:hAnsi="Century Gothic"/>
                <w:b/>
                <w:sz w:val="18"/>
                <w:szCs w:val="18"/>
              </w:rPr>
              <w:t>Athletics</w:t>
            </w:r>
          </w:p>
          <w:p w14:paraId="57A52D3B" w14:textId="77777777" w:rsidR="008E05B4" w:rsidRPr="00101DE6" w:rsidRDefault="008E05B4" w:rsidP="008E05B4">
            <w:pPr>
              <w:rPr>
                <w:rFonts w:ascii="Century Gothic" w:hAnsi="Century Gothic"/>
                <w:bCs/>
                <w:sz w:val="18"/>
                <w:szCs w:val="18"/>
              </w:rPr>
            </w:pPr>
            <w:r w:rsidRPr="00101DE6">
              <w:rPr>
                <w:rFonts w:ascii="Century Gothic" w:hAnsi="Century Gothic"/>
                <w:bCs/>
                <w:sz w:val="18"/>
                <w:szCs w:val="18"/>
              </w:rPr>
              <w:t xml:space="preserve"> Class Teacher</w:t>
            </w:r>
          </w:p>
          <w:p w14:paraId="794E3B45" w14:textId="46241D6C" w:rsidR="008E05B4" w:rsidRPr="00101DE6" w:rsidRDefault="008E05B4" w:rsidP="008E05B4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128" w:type="dxa"/>
            <w:shd w:val="clear" w:color="auto" w:fill="auto"/>
          </w:tcPr>
          <w:p w14:paraId="76C51895" w14:textId="77777777" w:rsidR="008E05B4" w:rsidRPr="00101DE6" w:rsidRDefault="008E05B4" w:rsidP="008E05B4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01DE6">
              <w:rPr>
                <w:rFonts w:ascii="Century Gothic" w:hAnsi="Century Gothic"/>
                <w:b/>
                <w:sz w:val="18"/>
                <w:szCs w:val="18"/>
              </w:rPr>
              <w:t xml:space="preserve">Tennis </w:t>
            </w:r>
          </w:p>
          <w:p w14:paraId="17607CB5" w14:textId="024CF868" w:rsidR="008E05B4" w:rsidRPr="00101DE6" w:rsidRDefault="008E05B4" w:rsidP="008E05B4">
            <w:pPr>
              <w:rPr>
                <w:rFonts w:ascii="Century Gothic" w:hAnsi="Century Gothic"/>
                <w:sz w:val="18"/>
                <w:szCs w:val="18"/>
              </w:rPr>
            </w:pPr>
            <w:r w:rsidRPr="00101DE6">
              <w:rPr>
                <w:rFonts w:ascii="Century Gothic" w:hAnsi="Century Gothic"/>
                <w:bCs/>
                <w:sz w:val="18"/>
                <w:szCs w:val="18"/>
              </w:rPr>
              <w:t>Class Teacher</w:t>
            </w:r>
          </w:p>
        </w:tc>
        <w:tc>
          <w:tcPr>
            <w:tcW w:w="1029" w:type="dxa"/>
            <w:shd w:val="clear" w:color="auto" w:fill="auto"/>
          </w:tcPr>
          <w:p w14:paraId="6BEFCC3D" w14:textId="5DE24D06" w:rsidR="008E05B4" w:rsidRPr="00101DE6" w:rsidRDefault="008E05B4" w:rsidP="008E05B4">
            <w:pPr>
              <w:rPr>
                <w:rFonts w:ascii="Century Gothic" w:hAnsi="Century Gothic"/>
                <w:sz w:val="18"/>
                <w:szCs w:val="18"/>
              </w:rPr>
            </w:pPr>
            <w:r w:rsidRPr="00101DE6">
              <w:rPr>
                <w:rFonts w:ascii="Century Gothic" w:hAnsi="Century Gothic"/>
                <w:b/>
                <w:sz w:val="18"/>
                <w:szCs w:val="18"/>
              </w:rPr>
              <w:t xml:space="preserve">Netball </w:t>
            </w:r>
            <w:r w:rsidRPr="00101DE6">
              <w:rPr>
                <w:rFonts w:ascii="Century Gothic" w:hAnsi="Century Gothic"/>
                <w:bCs/>
                <w:sz w:val="18"/>
                <w:szCs w:val="18"/>
              </w:rPr>
              <w:t>Class Teacher</w:t>
            </w:r>
          </w:p>
        </w:tc>
        <w:tc>
          <w:tcPr>
            <w:tcW w:w="930" w:type="dxa"/>
            <w:shd w:val="clear" w:color="auto" w:fill="auto"/>
          </w:tcPr>
          <w:p w14:paraId="4DB1D591" w14:textId="77777777" w:rsidR="008E05B4" w:rsidRPr="00101DE6" w:rsidRDefault="008E05B4" w:rsidP="008E05B4">
            <w:pPr>
              <w:rPr>
                <w:rFonts w:ascii="Century Gothic" w:hAnsi="Century Gothic"/>
                <w:b/>
                <w:sz w:val="18"/>
                <w:szCs w:val="18"/>
              </w:rPr>
            </w:pPr>
            <w:r w:rsidRPr="00101DE6">
              <w:rPr>
                <w:rFonts w:ascii="Century Gothic" w:hAnsi="Century Gothic"/>
                <w:b/>
                <w:sz w:val="18"/>
                <w:szCs w:val="18"/>
              </w:rPr>
              <w:t>Cricket</w:t>
            </w:r>
          </w:p>
          <w:p w14:paraId="50C2B057" w14:textId="3A5B0C38" w:rsidR="008E05B4" w:rsidRPr="00101DE6" w:rsidRDefault="008E05B4" w:rsidP="008E05B4">
            <w:pPr>
              <w:rPr>
                <w:rFonts w:ascii="Century Gothic" w:hAnsi="Century Gothic"/>
                <w:sz w:val="18"/>
                <w:szCs w:val="18"/>
              </w:rPr>
            </w:pPr>
            <w:r w:rsidRPr="00101DE6">
              <w:rPr>
                <w:rFonts w:ascii="Century Gothic" w:hAnsi="Century Gothic"/>
                <w:bCs/>
                <w:sz w:val="18"/>
                <w:szCs w:val="18"/>
              </w:rPr>
              <w:t>Class Teacher</w:t>
            </w:r>
          </w:p>
        </w:tc>
      </w:tr>
      <w:tr w:rsidR="008E05B4" w:rsidRPr="00D77680" w14:paraId="6B88F960" w14:textId="77777777" w:rsidTr="00D05797">
        <w:trPr>
          <w:trHeight w:val="482"/>
        </w:trPr>
        <w:tc>
          <w:tcPr>
            <w:tcW w:w="1448" w:type="dxa"/>
          </w:tcPr>
          <w:p w14:paraId="4A61E7B9" w14:textId="7134E463" w:rsidR="008E05B4" w:rsidRPr="00D77680" w:rsidRDefault="008E05B4" w:rsidP="008E05B4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/>
                <w:b/>
                <w:bCs/>
                <w:sz w:val="20"/>
                <w:szCs w:val="20"/>
              </w:rPr>
              <w:t>Important Celebrations</w:t>
            </w:r>
          </w:p>
        </w:tc>
        <w:tc>
          <w:tcPr>
            <w:tcW w:w="2391" w:type="dxa"/>
            <w:gridSpan w:val="2"/>
            <w:shd w:val="clear" w:color="auto" w:fill="auto"/>
          </w:tcPr>
          <w:p w14:paraId="4D9830D4" w14:textId="6D9BDBDB" w:rsidR="008E05B4" w:rsidRPr="00D77680" w:rsidRDefault="008E05B4" w:rsidP="008E05B4">
            <w:pPr>
              <w:pStyle w:val="paragraph"/>
              <w:rPr>
                <w:rStyle w:val="normaltextrun"/>
                <w:rFonts w:ascii="Century Gothic" w:hAnsi="Century Gothic" w:cs="Calibri"/>
                <w:b/>
                <w:sz w:val="20"/>
                <w:szCs w:val="20"/>
              </w:rPr>
            </w:pPr>
          </w:p>
        </w:tc>
        <w:tc>
          <w:tcPr>
            <w:tcW w:w="2335" w:type="dxa"/>
            <w:gridSpan w:val="2"/>
            <w:shd w:val="clear" w:color="auto" w:fill="auto"/>
          </w:tcPr>
          <w:p w14:paraId="4B3AB033" w14:textId="709DEFCD" w:rsidR="008E05B4" w:rsidRPr="00D77680" w:rsidRDefault="008E05B4" w:rsidP="008E05B4">
            <w:pPr>
              <w:pStyle w:val="paragraph"/>
              <w:rPr>
                <w:rStyle w:val="normaltextrun"/>
                <w:rFonts w:ascii="Century Gothic" w:hAnsi="Century Gothic" w:cs="Calibri"/>
                <w:b/>
                <w:bCs/>
                <w:color w:val="000000" w:themeColor="text1"/>
                <w:sz w:val="20"/>
                <w:szCs w:val="20"/>
              </w:rPr>
            </w:pPr>
            <w:r w:rsidRPr="00D77680">
              <w:rPr>
                <w:rStyle w:val="normaltextrun"/>
                <w:rFonts w:ascii="Century Gothic" w:hAnsi="Century Gothic" w:cs="Calibri"/>
                <w:b/>
                <w:bCs/>
                <w:color w:val="000000" w:themeColor="text1"/>
                <w:sz w:val="20"/>
                <w:szCs w:val="20"/>
              </w:rPr>
              <w:t>Christmas</w:t>
            </w:r>
          </w:p>
        </w:tc>
        <w:tc>
          <w:tcPr>
            <w:tcW w:w="2395" w:type="dxa"/>
            <w:gridSpan w:val="3"/>
            <w:shd w:val="clear" w:color="auto" w:fill="auto"/>
          </w:tcPr>
          <w:p w14:paraId="0F699A82" w14:textId="13E3EFF0" w:rsidR="008E05B4" w:rsidRPr="00D77680" w:rsidRDefault="008E05B4" w:rsidP="008E05B4">
            <w:pPr>
              <w:pStyle w:val="paragraph"/>
              <w:rPr>
                <w:rStyle w:val="eop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  <w:tc>
          <w:tcPr>
            <w:tcW w:w="1922" w:type="dxa"/>
            <w:gridSpan w:val="2"/>
            <w:shd w:val="clear" w:color="auto" w:fill="auto"/>
          </w:tcPr>
          <w:p w14:paraId="09FD7C29" w14:textId="78BF95D9" w:rsidR="008E05B4" w:rsidRPr="00D77680" w:rsidRDefault="008E05B4" w:rsidP="008E05B4">
            <w:pPr>
              <w:pStyle w:val="paragraph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</w:rPr>
            </w:pPr>
            <w:r w:rsidRPr="00D77680"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</w:rPr>
              <w:t xml:space="preserve">Easter 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1E350955" w14:textId="41A4CE90" w:rsidR="008E05B4" w:rsidRPr="00D77680" w:rsidRDefault="008E05B4" w:rsidP="008E05B4">
            <w:pPr>
              <w:pStyle w:val="paragraph"/>
              <w:rPr>
                <w:rStyle w:val="normaltextrun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  <w:tc>
          <w:tcPr>
            <w:tcW w:w="1959" w:type="dxa"/>
            <w:gridSpan w:val="2"/>
            <w:shd w:val="clear" w:color="auto" w:fill="auto"/>
          </w:tcPr>
          <w:p w14:paraId="79A694DC" w14:textId="1B474A6F" w:rsidR="008E05B4" w:rsidRPr="00D77680" w:rsidRDefault="008E05B4" w:rsidP="008E05B4">
            <w:pPr>
              <w:pStyle w:val="paragraph"/>
              <w:rPr>
                <w:rStyle w:val="eop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</w:tr>
      <w:tr w:rsidR="008E05B4" w:rsidRPr="00D77680" w14:paraId="360A104C" w14:textId="77777777" w:rsidTr="00D05797">
        <w:trPr>
          <w:trHeight w:val="482"/>
        </w:trPr>
        <w:tc>
          <w:tcPr>
            <w:tcW w:w="1448" w:type="dxa"/>
          </w:tcPr>
          <w:p w14:paraId="2E65BE6F" w14:textId="77777777" w:rsidR="008E05B4" w:rsidRPr="00D77680" w:rsidRDefault="008E05B4" w:rsidP="008E05B4">
            <w:pPr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D77680">
              <w:rPr>
                <w:rFonts w:ascii="Century Gothic" w:hAnsi="Century Gothic"/>
                <w:b/>
                <w:bCs/>
                <w:sz w:val="20"/>
                <w:szCs w:val="20"/>
              </w:rPr>
              <w:t>Educational Visits</w:t>
            </w:r>
          </w:p>
        </w:tc>
        <w:tc>
          <w:tcPr>
            <w:tcW w:w="2391" w:type="dxa"/>
            <w:gridSpan w:val="2"/>
            <w:shd w:val="clear" w:color="auto" w:fill="auto"/>
          </w:tcPr>
          <w:p w14:paraId="4D17554C" w14:textId="14910A5D" w:rsidR="008E05B4" w:rsidRPr="00D77680" w:rsidRDefault="008E05B4" w:rsidP="008E05B4">
            <w:pPr>
              <w:pStyle w:val="paragraph"/>
              <w:spacing w:before="0" w:beforeAutospacing="0" w:after="0" w:afterAutospacing="0"/>
              <w:textAlignment w:val="baseline"/>
              <w:divId w:val="438767452"/>
              <w:rPr>
                <w:rFonts w:ascii="Century Gothic" w:hAnsi="Century Gothic" w:cs="Segoe UI"/>
                <w:b/>
                <w:sz w:val="20"/>
                <w:szCs w:val="20"/>
              </w:rPr>
            </w:pPr>
          </w:p>
        </w:tc>
        <w:tc>
          <w:tcPr>
            <w:tcW w:w="2335" w:type="dxa"/>
            <w:gridSpan w:val="2"/>
            <w:shd w:val="clear" w:color="auto" w:fill="auto"/>
          </w:tcPr>
          <w:p w14:paraId="733E9867" w14:textId="12CD6E80" w:rsidR="008E05B4" w:rsidRPr="00D77680" w:rsidRDefault="008E05B4" w:rsidP="008E05B4">
            <w:pPr>
              <w:pStyle w:val="paragraph"/>
              <w:spacing w:before="0" w:beforeAutospacing="0" w:after="0" w:afterAutospacing="0"/>
              <w:textAlignment w:val="baseline"/>
              <w:divId w:val="1897282537"/>
              <w:rPr>
                <w:rFonts w:ascii="Century Gothic" w:hAnsi="Century Gothic" w:cs="Segoe UI"/>
                <w:b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395" w:type="dxa"/>
            <w:gridSpan w:val="3"/>
            <w:shd w:val="clear" w:color="auto" w:fill="auto"/>
          </w:tcPr>
          <w:p w14:paraId="68E7600F" w14:textId="2073C674" w:rsidR="008E05B4" w:rsidRPr="00D77680" w:rsidRDefault="008E05B4" w:rsidP="008E05B4">
            <w:pPr>
              <w:pStyle w:val="paragraph"/>
              <w:spacing w:before="0" w:beforeAutospacing="0" w:after="0" w:afterAutospacing="0"/>
              <w:textAlignment w:val="baseline"/>
              <w:divId w:val="1091774385"/>
              <w:rPr>
                <w:rStyle w:val="eop"/>
                <w:rFonts w:ascii="Century Gothic" w:hAnsi="Century Gothic" w:cs="Calibri"/>
                <w:b/>
                <w:bCs/>
                <w:sz w:val="20"/>
                <w:szCs w:val="20"/>
              </w:rPr>
            </w:pPr>
          </w:p>
        </w:tc>
        <w:tc>
          <w:tcPr>
            <w:tcW w:w="1922" w:type="dxa"/>
            <w:gridSpan w:val="2"/>
            <w:shd w:val="clear" w:color="auto" w:fill="auto"/>
          </w:tcPr>
          <w:p w14:paraId="63D9C952" w14:textId="1F35932F" w:rsidR="008E05B4" w:rsidRPr="00D77680" w:rsidRDefault="008E05B4" w:rsidP="008E05B4">
            <w:pPr>
              <w:pStyle w:val="paragraph"/>
              <w:spacing w:before="0" w:beforeAutospacing="0" w:after="0" w:afterAutospacing="0"/>
              <w:textAlignment w:val="baseline"/>
              <w:divId w:val="1078475312"/>
              <w:rPr>
                <w:rStyle w:val="normaltextrun"/>
                <w:rFonts w:ascii="Century Gothic" w:hAnsi="Century Gothic" w:cs="Calibri"/>
                <w:b/>
                <w:sz w:val="20"/>
                <w:szCs w:val="20"/>
              </w:rPr>
            </w:pPr>
            <w:r w:rsidRPr="00D77680">
              <w:rPr>
                <w:rStyle w:val="normaltextrun"/>
                <w:rFonts w:ascii="Century Gothic" w:hAnsi="Century Gothic" w:cs="Calibri"/>
                <w:b/>
                <w:sz w:val="20"/>
                <w:szCs w:val="20"/>
              </w:rPr>
              <w:t>Judaism Workshop</w:t>
            </w:r>
          </w:p>
        </w:tc>
        <w:tc>
          <w:tcPr>
            <w:tcW w:w="2646" w:type="dxa"/>
            <w:gridSpan w:val="2"/>
            <w:shd w:val="clear" w:color="auto" w:fill="auto"/>
          </w:tcPr>
          <w:p w14:paraId="311ADCCF" w14:textId="62179E41" w:rsidR="008E05B4" w:rsidRPr="00D77680" w:rsidRDefault="008E05B4" w:rsidP="008E05B4">
            <w:pPr>
              <w:pStyle w:val="paragraph"/>
              <w:spacing w:before="0" w:beforeAutospacing="0" w:after="0" w:afterAutospacing="0"/>
              <w:textAlignment w:val="baseline"/>
              <w:divId w:val="1753237598"/>
              <w:rPr>
                <w:rStyle w:val="normaltextrun"/>
                <w:rFonts w:ascii="Century Gothic" w:hAnsi="Century Gothic" w:cs="Calibri"/>
                <w:b/>
                <w:sz w:val="20"/>
                <w:szCs w:val="20"/>
              </w:rPr>
            </w:pPr>
            <w:r w:rsidRPr="00D77680">
              <w:rPr>
                <w:rStyle w:val="normaltextrun"/>
                <w:rFonts w:ascii="Century Gothic" w:hAnsi="Century Gothic" w:cs="Calibri"/>
                <w:b/>
                <w:sz w:val="20"/>
                <w:szCs w:val="20"/>
              </w:rPr>
              <w:t>Walk/Visit to Methodist Church</w:t>
            </w:r>
          </w:p>
        </w:tc>
        <w:tc>
          <w:tcPr>
            <w:tcW w:w="1959" w:type="dxa"/>
            <w:gridSpan w:val="2"/>
            <w:shd w:val="clear" w:color="auto" w:fill="auto"/>
          </w:tcPr>
          <w:p w14:paraId="6E7BEAA2" w14:textId="165A95B5" w:rsidR="008E05B4" w:rsidRPr="00D77680" w:rsidRDefault="008E05B4" w:rsidP="008E05B4">
            <w:pPr>
              <w:pStyle w:val="paragraph"/>
              <w:spacing w:before="0" w:beforeAutospacing="0" w:after="0" w:afterAutospacing="0"/>
              <w:textAlignment w:val="baseline"/>
              <w:divId w:val="774399578"/>
              <w:rPr>
                <w:rStyle w:val="eop"/>
                <w:rFonts w:ascii="Century Gothic" w:hAnsi="Century Gothic" w:cs="Calibri"/>
                <w:b/>
                <w:i/>
                <w:iCs/>
                <w:sz w:val="20"/>
                <w:szCs w:val="20"/>
              </w:rPr>
            </w:pPr>
          </w:p>
        </w:tc>
      </w:tr>
    </w:tbl>
    <w:p w14:paraId="0DE4B5B7" w14:textId="77777777" w:rsidR="000B1E60" w:rsidRPr="00D77680" w:rsidRDefault="000B1E60" w:rsidP="000B1E60">
      <w:pPr>
        <w:rPr>
          <w:rFonts w:ascii="Century Gothic" w:hAnsi="Century Gothic"/>
          <w:noProof/>
          <w:sz w:val="20"/>
          <w:szCs w:val="20"/>
          <w:lang w:eastAsia="en-GB"/>
        </w:rPr>
      </w:pPr>
    </w:p>
    <w:p w14:paraId="66204FF1" w14:textId="77777777" w:rsidR="000B1E60" w:rsidRPr="00D77680" w:rsidRDefault="000B1E60" w:rsidP="00461953">
      <w:pPr>
        <w:jc w:val="center"/>
        <w:rPr>
          <w:rFonts w:ascii="Century Gothic" w:hAnsi="Century Gothic"/>
          <w:noProof/>
          <w:sz w:val="20"/>
          <w:szCs w:val="20"/>
          <w:lang w:eastAsia="en-GB"/>
        </w:rPr>
      </w:pPr>
    </w:p>
    <w:p w14:paraId="19219836" w14:textId="0C155C95" w:rsidR="000D5364" w:rsidRPr="00D77680" w:rsidRDefault="000D5364" w:rsidP="000D5364">
      <w:pPr>
        <w:rPr>
          <w:rFonts w:ascii="Century Gothic" w:hAnsi="Century Gothic"/>
          <w:sz w:val="20"/>
          <w:szCs w:val="20"/>
        </w:rPr>
      </w:pPr>
    </w:p>
    <w:sectPr w:rsidR="000D5364" w:rsidRPr="00D77680" w:rsidSect="000D53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Raleway">
    <w:charset w:val="00"/>
    <w:family w:val="auto"/>
    <w:pitch w:val="variable"/>
    <w:sig w:usb0="A00002FF" w:usb1="5000205B" w:usb2="00000000" w:usb3="00000000" w:csb0="00000197" w:csb1="00000000"/>
  </w:font>
  <w:font w:name="CenturyGoth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-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Gothic-BoldItalic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roximaNova-Regular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16B0C"/>
    <w:multiLevelType w:val="hybridMultilevel"/>
    <w:tmpl w:val="FFFFFFFF"/>
    <w:lvl w:ilvl="0" w:tplc="D86C42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006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D88C2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FA047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7287B9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99EDD9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9C2A0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4EE9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9A9D6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03656A"/>
    <w:multiLevelType w:val="hybridMultilevel"/>
    <w:tmpl w:val="FFFFFFFF"/>
    <w:lvl w:ilvl="0" w:tplc="BC78FC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2928CA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0226D6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B42B1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C40745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AA4886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11438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7BA27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050E5E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B5BAA9"/>
    <w:multiLevelType w:val="hybridMultilevel"/>
    <w:tmpl w:val="3060178C"/>
    <w:lvl w:ilvl="0" w:tplc="AD6A3EA2">
      <w:start w:val="1"/>
      <w:numFmt w:val="decimal"/>
      <w:lvlText w:val="%1."/>
      <w:lvlJc w:val="left"/>
      <w:pPr>
        <w:ind w:left="360" w:hanging="360"/>
      </w:pPr>
    </w:lvl>
    <w:lvl w:ilvl="1" w:tplc="230A7A68">
      <w:start w:val="1"/>
      <w:numFmt w:val="lowerLetter"/>
      <w:lvlText w:val="%2."/>
      <w:lvlJc w:val="left"/>
      <w:pPr>
        <w:ind w:left="1080" w:hanging="360"/>
      </w:pPr>
    </w:lvl>
    <w:lvl w:ilvl="2" w:tplc="4F2CB1F8">
      <w:start w:val="1"/>
      <w:numFmt w:val="lowerRoman"/>
      <w:lvlText w:val="%3."/>
      <w:lvlJc w:val="right"/>
      <w:pPr>
        <w:ind w:left="1800" w:hanging="180"/>
      </w:pPr>
    </w:lvl>
    <w:lvl w:ilvl="3" w:tplc="F6BC4902">
      <w:start w:val="1"/>
      <w:numFmt w:val="decimal"/>
      <w:lvlText w:val="%4."/>
      <w:lvlJc w:val="left"/>
      <w:pPr>
        <w:ind w:left="2520" w:hanging="360"/>
      </w:pPr>
    </w:lvl>
    <w:lvl w:ilvl="4" w:tplc="67662A2A">
      <w:start w:val="1"/>
      <w:numFmt w:val="lowerLetter"/>
      <w:lvlText w:val="%5."/>
      <w:lvlJc w:val="left"/>
      <w:pPr>
        <w:ind w:left="3240" w:hanging="360"/>
      </w:pPr>
    </w:lvl>
    <w:lvl w:ilvl="5" w:tplc="159E9C1C">
      <w:start w:val="1"/>
      <w:numFmt w:val="lowerRoman"/>
      <w:lvlText w:val="%6."/>
      <w:lvlJc w:val="right"/>
      <w:pPr>
        <w:ind w:left="3960" w:hanging="180"/>
      </w:pPr>
    </w:lvl>
    <w:lvl w:ilvl="6" w:tplc="53B81E30">
      <w:start w:val="1"/>
      <w:numFmt w:val="decimal"/>
      <w:lvlText w:val="%7."/>
      <w:lvlJc w:val="left"/>
      <w:pPr>
        <w:ind w:left="4680" w:hanging="360"/>
      </w:pPr>
    </w:lvl>
    <w:lvl w:ilvl="7" w:tplc="61D6DA5E">
      <w:start w:val="1"/>
      <w:numFmt w:val="lowerLetter"/>
      <w:lvlText w:val="%8."/>
      <w:lvlJc w:val="left"/>
      <w:pPr>
        <w:ind w:left="5400" w:hanging="360"/>
      </w:pPr>
    </w:lvl>
    <w:lvl w:ilvl="8" w:tplc="0892449C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3452822"/>
    <w:multiLevelType w:val="hybridMultilevel"/>
    <w:tmpl w:val="FFFFFFFF"/>
    <w:lvl w:ilvl="0" w:tplc="C84474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EAADD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E467B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DE386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04AA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7BA576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624861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5AE280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5C6C0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0B67E6C"/>
    <w:multiLevelType w:val="hybridMultilevel"/>
    <w:tmpl w:val="B2DC371A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D5DCDD7C">
      <w:start w:val="1"/>
      <w:numFmt w:val="lowerLetter"/>
      <w:lvlText w:val="%2."/>
      <w:lvlJc w:val="left"/>
      <w:pPr>
        <w:ind w:left="1080" w:hanging="360"/>
      </w:pPr>
    </w:lvl>
    <w:lvl w:ilvl="2" w:tplc="897CF412">
      <w:start w:val="1"/>
      <w:numFmt w:val="lowerRoman"/>
      <w:lvlText w:val="%3."/>
      <w:lvlJc w:val="right"/>
      <w:pPr>
        <w:ind w:left="1800" w:hanging="180"/>
      </w:pPr>
    </w:lvl>
    <w:lvl w:ilvl="3" w:tplc="0A944338">
      <w:start w:val="1"/>
      <w:numFmt w:val="decimal"/>
      <w:lvlText w:val="%4."/>
      <w:lvlJc w:val="left"/>
      <w:pPr>
        <w:ind w:left="2520" w:hanging="360"/>
      </w:pPr>
    </w:lvl>
    <w:lvl w:ilvl="4" w:tplc="098482BC">
      <w:start w:val="1"/>
      <w:numFmt w:val="lowerLetter"/>
      <w:lvlText w:val="%5."/>
      <w:lvlJc w:val="left"/>
      <w:pPr>
        <w:ind w:left="3240" w:hanging="360"/>
      </w:pPr>
    </w:lvl>
    <w:lvl w:ilvl="5" w:tplc="EA2AD208">
      <w:start w:val="1"/>
      <w:numFmt w:val="lowerRoman"/>
      <w:lvlText w:val="%6."/>
      <w:lvlJc w:val="right"/>
      <w:pPr>
        <w:ind w:left="3960" w:hanging="180"/>
      </w:pPr>
    </w:lvl>
    <w:lvl w:ilvl="6" w:tplc="32681A46">
      <w:start w:val="1"/>
      <w:numFmt w:val="decimal"/>
      <w:lvlText w:val="%7."/>
      <w:lvlJc w:val="left"/>
      <w:pPr>
        <w:ind w:left="4680" w:hanging="360"/>
      </w:pPr>
    </w:lvl>
    <w:lvl w:ilvl="7" w:tplc="715E9A20">
      <w:start w:val="1"/>
      <w:numFmt w:val="lowerLetter"/>
      <w:lvlText w:val="%8."/>
      <w:lvlJc w:val="left"/>
      <w:pPr>
        <w:ind w:left="5400" w:hanging="360"/>
      </w:pPr>
    </w:lvl>
    <w:lvl w:ilvl="8" w:tplc="26E43C1C">
      <w:start w:val="1"/>
      <w:numFmt w:val="lowerRoman"/>
      <w:lvlText w:val="%9."/>
      <w:lvlJc w:val="right"/>
      <w:pPr>
        <w:ind w:left="6120" w:hanging="180"/>
      </w:pPr>
    </w:lvl>
  </w:abstractNum>
  <w:num w:numId="1" w16cid:durableId="44302407">
    <w:abstractNumId w:val="2"/>
  </w:num>
  <w:num w:numId="2" w16cid:durableId="192500553">
    <w:abstractNumId w:val="3"/>
  </w:num>
  <w:num w:numId="3" w16cid:durableId="2126192830">
    <w:abstractNumId w:val="0"/>
  </w:num>
  <w:num w:numId="4" w16cid:durableId="1282566370">
    <w:abstractNumId w:val="1"/>
  </w:num>
  <w:num w:numId="5" w16cid:durableId="84817965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5364"/>
    <w:rsid w:val="000713FF"/>
    <w:rsid w:val="00083F8D"/>
    <w:rsid w:val="00085B8D"/>
    <w:rsid w:val="00092D31"/>
    <w:rsid w:val="000B1E60"/>
    <w:rsid w:val="000B5724"/>
    <w:rsid w:val="000C4147"/>
    <w:rsid w:val="000D5364"/>
    <w:rsid w:val="000D69B0"/>
    <w:rsid w:val="00101DE6"/>
    <w:rsid w:val="001070BE"/>
    <w:rsid w:val="00117A60"/>
    <w:rsid w:val="00125684"/>
    <w:rsid w:val="0016268A"/>
    <w:rsid w:val="001701E7"/>
    <w:rsid w:val="00180888"/>
    <w:rsid w:val="00182936"/>
    <w:rsid w:val="001E2CF7"/>
    <w:rsid w:val="001E352C"/>
    <w:rsid w:val="00212CA8"/>
    <w:rsid w:val="002253E3"/>
    <w:rsid w:val="00225843"/>
    <w:rsid w:val="00251600"/>
    <w:rsid w:val="002A7A98"/>
    <w:rsid w:val="002C7A9B"/>
    <w:rsid w:val="002F444F"/>
    <w:rsid w:val="00310E0F"/>
    <w:rsid w:val="00317256"/>
    <w:rsid w:val="00332558"/>
    <w:rsid w:val="003D0252"/>
    <w:rsid w:val="003F0DFE"/>
    <w:rsid w:val="00461953"/>
    <w:rsid w:val="00475BD3"/>
    <w:rsid w:val="004B7895"/>
    <w:rsid w:val="004D7A37"/>
    <w:rsid w:val="004F1375"/>
    <w:rsid w:val="00511608"/>
    <w:rsid w:val="005728EB"/>
    <w:rsid w:val="00574E0F"/>
    <w:rsid w:val="00583C3A"/>
    <w:rsid w:val="005A33C3"/>
    <w:rsid w:val="005B5C44"/>
    <w:rsid w:val="005F2C24"/>
    <w:rsid w:val="00602FC5"/>
    <w:rsid w:val="00620597"/>
    <w:rsid w:val="0065421D"/>
    <w:rsid w:val="0069372C"/>
    <w:rsid w:val="006E11CB"/>
    <w:rsid w:val="006E3CBD"/>
    <w:rsid w:val="00771CAD"/>
    <w:rsid w:val="008238D9"/>
    <w:rsid w:val="00852DDA"/>
    <w:rsid w:val="00871982"/>
    <w:rsid w:val="00874130"/>
    <w:rsid w:val="008A4FF9"/>
    <w:rsid w:val="008B1CDD"/>
    <w:rsid w:val="008D384C"/>
    <w:rsid w:val="008E05B4"/>
    <w:rsid w:val="00933DE8"/>
    <w:rsid w:val="00974C4A"/>
    <w:rsid w:val="0098C0BE"/>
    <w:rsid w:val="00996BB9"/>
    <w:rsid w:val="009B6F32"/>
    <w:rsid w:val="009D4603"/>
    <w:rsid w:val="00A615A9"/>
    <w:rsid w:val="00A617B2"/>
    <w:rsid w:val="00A61EE1"/>
    <w:rsid w:val="00AC61FB"/>
    <w:rsid w:val="00B07E07"/>
    <w:rsid w:val="00B36CFC"/>
    <w:rsid w:val="00B40984"/>
    <w:rsid w:val="00B879FC"/>
    <w:rsid w:val="00BC39A4"/>
    <w:rsid w:val="00BC5628"/>
    <w:rsid w:val="00C12318"/>
    <w:rsid w:val="00C36691"/>
    <w:rsid w:val="00C75479"/>
    <w:rsid w:val="00C8255F"/>
    <w:rsid w:val="00CA40FD"/>
    <w:rsid w:val="00CA7E82"/>
    <w:rsid w:val="00D00BEE"/>
    <w:rsid w:val="00D05797"/>
    <w:rsid w:val="00D2130E"/>
    <w:rsid w:val="00D67A3C"/>
    <w:rsid w:val="00D75ED4"/>
    <w:rsid w:val="00D77680"/>
    <w:rsid w:val="00E0441E"/>
    <w:rsid w:val="00E43187"/>
    <w:rsid w:val="00E448AF"/>
    <w:rsid w:val="00E605AA"/>
    <w:rsid w:val="00E72416"/>
    <w:rsid w:val="00E94ABB"/>
    <w:rsid w:val="00EA3796"/>
    <w:rsid w:val="00EB64A7"/>
    <w:rsid w:val="00EF247C"/>
    <w:rsid w:val="00F15963"/>
    <w:rsid w:val="00F21042"/>
    <w:rsid w:val="00F727EE"/>
    <w:rsid w:val="00FB771F"/>
    <w:rsid w:val="00FD14EA"/>
    <w:rsid w:val="00FF73C4"/>
    <w:rsid w:val="01654F35"/>
    <w:rsid w:val="01924F15"/>
    <w:rsid w:val="0201B9AF"/>
    <w:rsid w:val="025EF34F"/>
    <w:rsid w:val="04CEB590"/>
    <w:rsid w:val="06B8CAD3"/>
    <w:rsid w:val="087A8243"/>
    <w:rsid w:val="09DB4EDF"/>
    <w:rsid w:val="0A72C7D1"/>
    <w:rsid w:val="0A822148"/>
    <w:rsid w:val="0AECEF52"/>
    <w:rsid w:val="0B76D620"/>
    <w:rsid w:val="0B8C3BF6"/>
    <w:rsid w:val="0C88BFB3"/>
    <w:rsid w:val="0D0C8F08"/>
    <w:rsid w:val="0D2020A6"/>
    <w:rsid w:val="0D280C57"/>
    <w:rsid w:val="0E1C02F5"/>
    <w:rsid w:val="1069B3F0"/>
    <w:rsid w:val="11E39139"/>
    <w:rsid w:val="1324DC53"/>
    <w:rsid w:val="132A6B8C"/>
    <w:rsid w:val="13CE8EAE"/>
    <w:rsid w:val="144DA79F"/>
    <w:rsid w:val="1493D198"/>
    <w:rsid w:val="14A7534A"/>
    <w:rsid w:val="176EDE84"/>
    <w:rsid w:val="17E73B83"/>
    <w:rsid w:val="17EAFDC7"/>
    <w:rsid w:val="18BEC78A"/>
    <w:rsid w:val="197AE167"/>
    <w:rsid w:val="1A10EB1C"/>
    <w:rsid w:val="1BB927DC"/>
    <w:rsid w:val="1C44163C"/>
    <w:rsid w:val="1C9EE37D"/>
    <w:rsid w:val="1DB1BD2E"/>
    <w:rsid w:val="1E12BB3D"/>
    <w:rsid w:val="1E1803DE"/>
    <w:rsid w:val="1E2C3AA2"/>
    <w:rsid w:val="1E75E843"/>
    <w:rsid w:val="1FF3E19B"/>
    <w:rsid w:val="20E64A2A"/>
    <w:rsid w:val="20F0502E"/>
    <w:rsid w:val="214945E5"/>
    <w:rsid w:val="23AA53FD"/>
    <w:rsid w:val="23BBA042"/>
    <w:rsid w:val="23FDB9B3"/>
    <w:rsid w:val="24137C1E"/>
    <w:rsid w:val="244E29CE"/>
    <w:rsid w:val="247B73A0"/>
    <w:rsid w:val="24A2AB36"/>
    <w:rsid w:val="26C5F42D"/>
    <w:rsid w:val="27E19624"/>
    <w:rsid w:val="27F17CE8"/>
    <w:rsid w:val="28F2042D"/>
    <w:rsid w:val="2A8DAAB4"/>
    <w:rsid w:val="2ADAFA73"/>
    <w:rsid w:val="2AE7D7DD"/>
    <w:rsid w:val="2BBDAF63"/>
    <w:rsid w:val="2DF9FF8E"/>
    <w:rsid w:val="2E0566D5"/>
    <w:rsid w:val="2F120FA1"/>
    <w:rsid w:val="30570C19"/>
    <w:rsid w:val="31686D4F"/>
    <w:rsid w:val="31E42397"/>
    <w:rsid w:val="34F08000"/>
    <w:rsid w:val="3522F3AD"/>
    <w:rsid w:val="356476E5"/>
    <w:rsid w:val="35A2A148"/>
    <w:rsid w:val="36080B7F"/>
    <w:rsid w:val="3625C275"/>
    <w:rsid w:val="36D58DD5"/>
    <w:rsid w:val="37C51261"/>
    <w:rsid w:val="398BDFEC"/>
    <w:rsid w:val="3AD7F5E0"/>
    <w:rsid w:val="3B0B034D"/>
    <w:rsid w:val="3B1095E6"/>
    <w:rsid w:val="3C11E2CC"/>
    <w:rsid w:val="3CEA6C6E"/>
    <w:rsid w:val="3E33D774"/>
    <w:rsid w:val="3EF73E1C"/>
    <w:rsid w:val="3F199A4B"/>
    <w:rsid w:val="3F4F9D5A"/>
    <w:rsid w:val="3FFE7112"/>
    <w:rsid w:val="4067387E"/>
    <w:rsid w:val="43AF57DA"/>
    <w:rsid w:val="441CF4B1"/>
    <w:rsid w:val="44C00636"/>
    <w:rsid w:val="460F8577"/>
    <w:rsid w:val="463250BE"/>
    <w:rsid w:val="46499CC0"/>
    <w:rsid w:val="465EB8C8"/>
    <w:rsid w:val="4690A23F"/>
    <w:rsid w:val="47ED0C26"/>
    <w:rsid w:val="4866A624"/>
    <w:rsid w:val="4A7AC473"/>
    <w:rsid w:val="4C280696"/>
    <w:rsid w:val="4D75334D"/>
    <w:rsid w:val="4DC3D6F7"/>
    <w:rsid w:val="4DD43E58"/>
    <w:rsid w:val="4DF018BB"/>
    <w:rsid w:val="4E4C7D75"/>
    <w:rsid w:val="4F9D4045"/>
    <w:rsid w:val="504F3C0A"/>
    <w:rsid w:val="509C2563"/>
    <w:rsid w:val="50D98E92"/>
    <w:rsid w:val="50FB77B9"/>
    <w:rsid w:val="5156D782"/>
    <w:rsid w:val="51834DB3"/>
    <w:rsid w:val="525C809B"/>
    <w:rsid w:val="528F757B"/>
    <w:rsid w:val="5297481A"/>
    <w:rsid w:val="53AE50F9"/>
    <w:rsid w:val="53B379C7"/>
    <w:rsid w:val="54552483"/>
    <w:rsid w:val="556F9686"/>
    <w:rsid w:val="557D3815"/>
    <w:rsid w:val="559AAB20"/>
    <w:rsid w:val="56550EF8"/>
    <w:rsid w:val="571B12CC"/>
    <w:rsid w:val="57E30ADB"/>
    <w:rsid w:val="592BBAA6"/>
    <w:rsid w:val="59E12434"/>
    <w:rsid w:val="5A4E0A38"/>
    <w:rsid w:val="5A67487B"/>
    <w:rsid w:val="5AB06166"/>
    <w:rsid w:val="5C629AF0"/>
    <w:rsid w:val="5CA56647"/>
    <w:rsid w:val="5CCB0F21"/>
    <w:rsid w:val="5CFA6373"/>
    <w:rsid w:val="5DCED9B6"/>
    <w:rsid w:val="5DE1C229"/>
    <w:rsid w:val="5EB49557"/>
    <w:rsid w:val="5F883F11"/>
    <w:rsid w:val="605065B8"/>
    <w:rsid w:val="60F1640F"/>
    <w:rsid w:val="60F7D38D"/>
    <w:rsid w:val="60FF7DF3"/>
    <w:rsid w:val="61EC3619"/>
    <w:rsid w:val="62198461"/>
    <w:rsid w:val="62660486"/>
    <w:rsid w:val="6384ECDD"/>
    <w:rsid w:val="63B554C2"/>
    <w:rsid w:val="63C33ADF"/>
    <w:rsid w:val="64AE1AA8"/>
    <w:rsid w:val="662CE960"/>
    <w:rsid w:val="66959271"/>
    <w:rsid w:val="671A29F4"/>
    <w:rsid w:val="67842722"/>
    <w:rsid w:val="67E80619"/>
    <w:rsid w:val="685B779D"/>
    <w:rsid w:val="68E379F0"/>
    <w:rsid w:val="69361233"/>
    <w:rsid w:val="697E3839"/>
    <w:rsid w:val="699B7C6A"/>
    <w:rsid w:val="6A054F50"/>
    <w:rsid w:val="6A64DB60"/>
    <w:rsid w:val="6B9B05E5"/>
    <w:rsid w:val="6C2F475B"/>
    <w:rsid w:val="6C585C23"/>
    <w:rsid w:val="6C5F01A0"/>
    <w:rsid w:val="6D1DADE9"/>
    <w:rsid w:val="6D2EE8C0"/>
    <w:rsid w:val="6D36D646"/>
    <w:rsid w:val="6E71A577"/>
    <w:rsid w:val="70668982"/>
    <w:rsid w:val="70DEE7D6"/>
    <w:rsid w:val="71A7B8ED"/>
    <w:rsid w:val="7233E6D2"/>
    <w:rsid w:val="73812B89"/>
    <w:rsid w:val="73CFB733"/>
    <w:rsid w:val="74F0F602"/>
    <w:rsid w:val="74FBBE32"/>
    <w:rsid w:val="74FC5910"/>
    <w:rsid w:val="7504BFC2"/>
    <w:rsid w:val="752432C5"/>
    <w:rsid w:val="7648B05C"/>
    <w:rsid w:val="765F022D"/>
    <w:rsid w:val="76B66416"/>
    <w:rsid w:val="79615D4C"/>
    <w:rsid w:val="79BBA4B3"/>
    <w:rsid w:val="79D25A44"/>
    <w:rsid w:val="7A024ABD"/>
    <w:rsid w:val="7B08DC05"/>
    <w:rsid w:val="7B8904B5"/>
    <w:rsid w:val="7C118CFE"/>
    <w:rsid w:val="7C7FFDA4"/>
    <w:rsid w:val="7D92A7C1"/>
    <w:rsid w:val="7EF9D3F3"/>
    <w:rsid w:val="7FA4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CC402"/>
  <w15:chartTrackingRefBased/>
  <w15:docId w15:val="{048B3D18-3D82-44D5-9A2C-003CE7DF0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D384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53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8D384C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"/>
    <w:rsid w:val="004619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61953"/>
  </w:style>
  <w:style w:type="character" w:customStyle="1" w:styleId="eop">
    <w:name w:val="eop"/>
    <w:basedOn w:val="DefaultParagraphFont"/>
    <w:rsid w:val="00461953"/>
  </w:style>
  <w:style w:type="paragraph" w:styleId="ListParagraph">
    <w:name w:val="List Paragraph"/>
    <w:basedOn w:val="Normal"/>
    <w:uiPriority w:val="34"/>
    <w:qFormat/>
    <w:rsid w:val="000B1E60"/>
    <w:pPr>
      <w:ind w:left="720"/>
      <w:contextualSpacing/>
    </w:pPr>
  </w:style>
  <w:style w:type="paragraph" w:customStyle="1" w:styleId="Default">
    <w:name w:val="Default"/>
    <w:rsid w:val="00974C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8E05B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05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738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60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76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568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98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8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81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77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69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4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47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01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23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9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94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39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82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89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782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0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73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0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1d7a4d-8dfb-4665-89cb-ef6507e49e83">
      <Terms xmlns="http://schemas.microsoft.com/office/infopath/2007/PartnerControls"/>
    </lcf76f155ced4ddcb4097134ff3c332f>
    <TaxCatchAll xmlns="50cdefae-dd7c-4e84-bea4-a8657f47950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35F3BA6186F447A104F5ACC66AEF8C" ma:contentTypeVersion="15" ma:contentTypeDescription="Create a new document." ma:contentTypeScope="" ma:versionID="c5e24709aa426c95a7951f5326b3239b">
  <xsd:schema xmlns:xsd="http://www.w3.org/2001/XMLSchema" xmlns:xs="http://www.w3.org/2001/XMLSchema" xmlns:p="http://schemas.microsoft.com/office/2006/metadata/properties" xmlns:ns2="50cdefae-dd7c-4e84-bea4-a8657f479502" xmlns:ns3="271d7a4d-8dfb-4665-89cb-ef6507e49e83" targetNamespace="http://schemas.microsoft.com/office/2006/metadata/properties" ma:root="true" ma:fieldsID="03fc6192d77aa2f79d13bd2881fe72d6" ns2:_="" ns3:_="">
    <xsd:import namespace="50cdefae-dd7c-4e84-bea4-a8657f479502"/>
    <xsd:import namespace="271d7a4d-8dfb-4665-89cb-ef6507e49e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LengthInSecond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cdefae-dd7c-4e84-bea4-a8657f47950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8c103ca-d4f8-4d50-8009-f2c3ddb40796}" ma:internalName="TaxCatchAll" ma:showField="CatchAllData" ma:web="50cdefae-dd7c-4e84-bea4-a8657f47950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1d7a4d-8dfb-4665-89cb-ef6507e49e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a1a05a3-1e73-4914-8cfa-97c82d605a8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374BE2E-8D18-4549-AA28-724238B16837}">
  <ds:schemaRefs>
    <ds:schemaRef ds:uri="http://schemas.microsoft.com/office/2006/metadata/properties"/>
    <ds:schemaRef ds:uri="http://schemas.microsoft.com/office/infopath/2007/PartnerControls"/>
    <ds:schemaRef ds:uri="271d7a4d-8dfb-4665-89cb-ef6507e49e83"/>
    <ds:schemaRef ds:uri="50cdefae-dd7c-4e84-bea4-a8657f479502"/>
  </ds:schemaRefs>
</ds:datastoreItem>
</file>

<file path=customXml/itemProps2.xml><?xml version="1.0" encoding="utf-8"?>
<ds:datastoreItem xmlns:ds="http://schemas.openxmlformats.org/officeDocument/2006/customXml" ds:itemID="{8C201FAA-93F3-4AC0-A2C6-47A203B0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cdefae-dd7c-4e84-bea4-a8657f479502"/>
    <ds:schemaRef ds:uri="271d7a4d-8dfb-4665-89cb-ef6507e49e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8E6F845-645A-4C79-8BD2-71495FFDBF0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788</Words>
  <Characters>4495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</dc:creator>
  <cp:keywords/>
  <dc:description/>
  <cp:lastModifiedBy>Alex McLugash</cp:lastModifiedBy>
  <cp:revision>18</cp:revision>
  <cp:lastPrinted>2021-04-30T09:27:00Z</cp:lastPrinted>
  <dcterms:created xsi:type="dcterms:W3CDTF">2024-07-09T18:34:00Z</dcterms:created>
  <dcterms:modified xsi:type="dcterms:W3CDTF">2024-12-01T22:07:00Z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0x0101009DA8DBC7F9AD414E925D28943BDC999F</vt:lpwstr>
  </property>
  <property fmtid="{D5CDD505-2E9C-101B-9397-08002B2CF9AE}" pid="3" name="MediaServiceImageTags">
    <vt:lpwstr/>
  </property>
</Properties>
</file>