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A2FEB" w14:textId="77777777" w:rsidR="003512F3" w:rsidRDefault="003512F3" w:rsidP="003512F3">
      <w:pPr>
        <w:jc w:val="center"/>
        <w:rPr>
          <w:rFonts w:ascii="Century Gothic" w:hAnsi="Century Gothic"/>
          <w:b/>
          <w:bCs/>
          <w:sz w:val="56"/>
          <w:szCs w:val="56"/>
        </w:rPr>
      </w:pPr>
      <w:r>
        <w:rPr>
          <w:noProof/>
        </w:rPr>
        <w:drawing>
          <wp:inline distT="0" distB="0" distL="0" distR="0" wp14:anchorId="6A2E7AFA" wp14:editId="1430BC10">
            <wp:extent cx="6120130" cy="1901190"/>
            <wp:effectExtent l="0" t="0" r="0" b="0"/>
            <wp:docPr id="1629239126" name="Picture 1" descr="Belgrave St Pe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Belgrave St Peter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20130" cy="1901190"/>
                    </a:xfrm>
                    <a:prstGeom prst="rect">
                      <a:avLst/>
                    </a:prstGeom>
                    <a:noFill/>
                    <a:ln>
                      <a:noFill/>
                    </a:ln>
                  </pic:spPr>
                </pic:pic>
              </a:graphicData>
            </a:graphic>
          </wp:inline>
        </w:drawing>
      </w:r>
    </w:p>
    <w:p w14:paraId="249D2436" w14:textId="77777777" w:rsidR="003512F3" w:rsidRDefault="003512F3" w:rsidP="003512F3">
      <w:pPr>
        <w:jc w:val="center"/>
        <w:rPr>
          <w:rFonts w:ascii="Century Gothic" w:hAnsi="Century Gothic"/>
          <w:b/>
          <w:bCs/>
          <w:sz w:val="56"/>
          <w:szCs w:val="56"/>
        </w:rPr>
      </w:pPr>
    </w:p>
    <w:p w14:paraId="3B82FD4A" w14:textId="77777777" w:rsidR="003512F3" w:rsidRDefault="003512F3" w:rsidP="003512F3">
      <w:pPr>
        <w:jc w:val="center"/>
        <w:rPr>
          <w:rFonts w:ascii="Century Gothic" w:hAnsi="Century Gothic"/>
          <w:b/>
          <w:bCs/>
          <w:sz w:val="56"/>
          <w:szCs w:val="56"/>
        </w:rPr>
      </w:pPr>
      <w:r w:rsidRPr="00CB1EDA">
        <w:rPr>
          <w:rFonts w:ascii="Century Gothic" w:hAnsi="Century Gothic"/>
          <w:b/>
          <w:bCs/>
          <w:sz w:val="56"/>
          <w:szCs w:val="56"/>
        </w:rPr>
        <w:t xml:space="preserve">Belgrave St Peter’s Church of England Primary School </w:t>
      </w:r>
    </w:p>
    <w:p w14:paraId="2B3BD946" w14:textId="77777777" w:rsidR="003512F3" w:rsidRPr="00CB1EDA" w:rsidRDefault="003512F3" w:rsidP="003512F3">
      <w:pPr>
        <w:jc w:val="center"/>
        <w:rPr>
          <w:rFonts w:ascii="Century Gothic" w:hAnsi="Century Gothic"/>
          <w:b/>
          <w:bCs/>
          <w:sz w:val="56"/>
          <w:szCs w:val="56"/>
        </w:rPr>
      </w:pPr>
    </w:p>
    <w:p w14:paraId="320B20A8" w14:textId="77777777" w:rsidR="003512F3" w:rsidRPr="00CB1EDA" w:rsidRDefault="003512F3" w:rsidP="003512F3">
      <w:pPr>
        <w:jc w:val="center"/>
        <w:rPr>
          <w:rFonts w:ascii="Century Gothic" w:hAnsi="Century Gothic"/>
          <w:b/>
          <w:bCs/>
          <w:sz w:val="56"/>
          <w:szCs w:val="56"/>
        </w:rPr>
      </w:pPr>
      <w:r w:rsidRPr="00CB1EDA">
        <w:rPr>
          <w:rFonts w:ascii="Century Gothic" w:hAnsi="Century Gothic"/>
          <w:b/>
          <w:bCs/>
          <w:sz w:val="56"/>
          <w:szCs w:val="56"/>
        </w:rPr>
        <w:t>Religious Education Policy</w:t>
      </w:r>
    </w:p>
    <w:p w14:paraId="6FF098C8" w14:textId="77777777" w:rsidR="003512F3" w:rsidRDefault="003512F3" w:rsidP="003512F3">
      <w:pPr>
        <w:rPr>
          <w:rFonts w:ascii="Century Gothic" w:hAnsi="Century Gothic"/>
          <w:b/>
          <w:bCs/>
          <w:sz w:val="20"/>
          <w:szCs w:val="20"/>
        </w:rPr>
      </w:pPr>
    </w:p>
    <w:p w14:paraId="7C2222FE" w14:textId="77777777" w:rsidR="003512F3" w:rsidRDefault="003512F3" w:rsidP="003512F3">
      <w:pPr>
        <w:rPr>
          <w:rFonts w:ascii="Century Gothic" w:hAnsi="Century Gothic"/>
          <w:b/>
          <w:bCs/>
          <w:sz w:val="20"/>
          <w:szCs w:val="20"/>
        </w:rPr>
      </w:pPr>
    </w:p>
    <w:p w14:paraId="44A571AB" w14:textId="77777777" w:rsidR="003512F3" w:rsidRDefault="003512F3" w:rsidP="003512F3">
      <w:pPr>
        <w:rPr>
          <w:rFonts w:ascii="Century Gothic" w:hAnsi="Century Gothic"/>
          <w:b/>
          <w:bCs/>
          <w:sz w:val="20"/>
          <w:szCs w:val="20"/>
        </w:rPr>
      </w:pPr>
    </w:p>
    <w:p w14:paraId="1A068FA8" w14:textId="77777777" w:rsidR="003512F3" w:rsidRDefault="003512F3" w:rsidP="003512F3">
      <w:pPr>
        <w:rPr>
          <w:rFonts w:ascii="Century Gothic" w:hAnsi="Century Gothic"/>
          <w:b/>
          <w:bCs/>
          <w:sz w:val="20"/>
          <w:szCs w:val="20"/>
        </w:rPr>
      </w:pPr>
    </w:p>
    <w:p w14:paraId="08C1CE0A" w14:textId="77777777" w:rsidR="003512F3" w:rsidRDefault="003512F3" w:rsidP="003512F3">
      <w:pPr>
        <w:rPr>
          <w:rFonts w:ascii="Century Gothic" w:hAnsi="Century Gothic"/>
          <w:b/>
          <w:bCs/>
          <w:sz w:val="20"/>
          <w:szCs w:val="20"/>
        </w:rPr>
      </w:pPr>
    </w:p>
    <w:p w14:paraId="0E0A1D58" w14:textId="77777777" w:rsidR="003512F3" w:rsidRDefault="003512F3" w:rsidP="003512F3">
      <w:pPr>
        <w:rPr>
          <w:rFonts w:ascii="Century Gothic" w:hAnsi="Century Gothic"/>
          <w:b/>
          <w:bCs/>
          <w:sz w:val="20"/>
          <w:szCs w:val="20"/>
        </w:rPr>
      </w:pPr>
    </w:p>
    <w:p w14:paraId="351465ED" w14:textId="77777777" w:rsidR="003512F3" w:rsidRDefault="003512F3" w:rsidP="003512F3">
      <w:pPr>
        <w:rPr>
          <w:rFonts w:ascii="Century Gothic" w:hAnsi="Century Gothic"/>
          <w:b/>
          <w:bCs/>
          <w:sz w:val="20"/>
          <w:szCs w:val="20"/>
        </w:rPr>
      </w:pPr>
    </w:p>
    <w:p w14:paraId="6A970E56" w14:textId="77777777" w:rsidR="003512F3" w:rsidRDefault="003512F3" w:rsidP="003512F3">
      <w:pPr>
        <w:rPr>
          <w:rFonts w:ascii="Century Gothic" w:hAnsi="Century Gothic"/>
          <w:b/>
          <w:bCs/>
          <w:sz w:val="20"/>
          <w:szCs w:val="20"/>
        </w:rPr>
      </w:pPr>
    </w:p>
    <w:p w14:paraId="400DDFE5" w14:textId="77777777" w:rsidR="003512F3" w:rsidRDefault="003512F3" w:rsidP="003512F3">
      <w:pPr>
        <w:rPr>
          <w:rFonts w:ascii="Century Gothic" w:hAnsi="Century Gothic"/>
          <w:b/>
          <w:bCs/>
          <w:sz w:val="20"/>
          <w:szCs w:val="20"/>
        </w:rPr>
      </w:pPr>
    </w:p>
    <w:p w14:paraId="6F53282F" w14:textId="77777777" w:rsidR="003512F3" w:rsidRDefault="003512F3" w:rsidP="003512F3">
      <w:pPr>
        <w:rPr>
          <w:rFonts w:ascii="Century Gothic" w:hAnsi="Century Gothic"/>
          <w:b/>
          <w:bCs/>
          <w:sz w:val="20"/>
          <w:szCs w:val="20"/>
        </w:rPr>
      </w:pPr>
    </w:p>
    <w:p w14:paraId="643984AA" w14:textId="77777777" w:rsidR="003512F3" w:rsidRDefault="003512F3" w:rsidP="003512F3">
      <w:pPr>
        <w:rPr>
          <w:rFonts w:ascii="Century Gothic" w:hAnsi="Century Gothic"/>
          <w:b/>
          <w:bCs/>
          <w:sz w:val="20"/>
          <w:szCs w:val="20"/>
        </w:rPr>
      </w:pPr>
    </w:p>
    <w:p w14:paraId="0DA355B0" w14:textId="77777777" w:rsidR="003512F3" w:rsidRPr="00CB1EDA" w:rsidRDefault="003512F3" w:rsidP="003512F3">
      <w:pPr>
        <w:rPr>
          <w:rFonts w:ascii="Century Gothic" w:hAnsi="Century Gothic"/>
          <w:b/>
          <w:bCs/>
        </w:rPr>
      </w:pPr>
      <w:r w:rsidRPr="00CB1EDA">
        <w:rPr>
          <w:rFonts w:ascii="Century Gothic" w:hAnsi="Century Gothic"/>
          <w:b/>
          <w:bCs/>
        </w:rPr>
        <w:t xml:space="preserve">Date: September 2026 </w:t>
      </w:r>
    </w:p>
    <w:p w14:paraId="4E1AF1F1" w14:textId="77777777" w:rsidR="003512F3" w:rsidRPr="00CB1EDA" w:rsidRDefault="003512F3" w:rsidP="003512F3">
      <w:pPr>
        <w:rPr>
          <w:rFonts w:ascii="Century Gothic" w:hAnsi="Century Gothic"/>
          <w:b/>
          <w:bCs/>
        </w:rPr>
      </w:pPr>
      <w:r w:rsidRPr="00CB1EDA">
        <w:rPr>
          <w:rFonts w:ascii="Century Gothic" w:hAnsi="Century Gothic"/>
          <w:b/>
          <w:bCs/>
        </w:rPr>
        <w:t xml:space="preserve">Date of Review: September 2029 </w:t>
      </w:r>
    </w:p>
    <w:p w14:paraId="16DC9401" w14:textId="77777777" w:rsidR="00FE3CA1" w:rsidRDefault="00FE3CA1" w:rsidP="003512F3">
      <w:pPr>
        <w:rPr>
          <w:rFonts w:ascii="Century Gothic" w:hAnsi="Century Gothic"/>
          <w:b/>
          <w:bCs/>
          <w:sz w:val="20"/>
          <w:szCs w:val="20"/>
        </w:rPr>
      </w:pPr>
    </w:p>
    <w:p w14:paraId="0E34A1C8" w14:textId="77777777" w:rsidR="00FE3CA1" w:rsidRDefault="00FE3CA1" w:rsidP="003512F3">
      <w:pPr>
        <w:rPr>
          <w:rFonts w:ascii="Century Gothic" w:hAnsi="Century Gothic"/>
          <w:b/>
          <w:bCs/>
          <w:sz w:val="20"/>
          <w:szCs w:val="20"/>
        </w:rPr>
      </w:pPr>
    </w:p>
    <w:p w14:paraId="3A54EAAB" w14:textId="27269526" w:rsidR="003512F3" w:rsidRPr="0001230A" w:rsidRDefault="00FE3CA1" w:rsidP="003512F3">
      <w:pPr>
        <w:rPr>
          <w:rFonts w:ascii="Century Gothic" w:hAnsi="Century Gothic"/>
          <w:b/>
          <w:bCs/>
          <w:sz w:val="20"/>
          <w:szCs w:val="20"/>
        </w:rPr>
      </w:pPr>
      <w:r>
        <w:rPr>
          <w:rFonts w:ascii="Century Gothic" w:hAnsi="Century Gothic"/>
          <w:b/>
          <w:bCs/>
          <w:sz w:val="20"/>
          <w:szCs w:val="20"/>
        </w:rPr>
        <w:lastRenderedPageBreak/>
        <w:t>S</w:t>
      </w:r>
      <w:r w:rsidR="003512F3" w:rsidRPr="0001230A">
        <w:rPr>
          <w:rFonts w:ascii="Century Gothic" w:hAnsi="Century Gothic"/>
          <w:b/>
          <w:bCs/>
          <w:sz w:val="20"/>
          <w:szCs w:val="20"/>
        </w:rPr>
        <w:t>chool Vision</w:t>
      </w:r>
    </w:p>
    <w:p w14:paraId="66BB845A" w14:textId="77777777" w:rsidR="003512F3" w:rsidRPr="0001230A" w:rsidRDefault="003512F3" w:rsidP="003512F3">
      <w:pPr>
        <w:rPr>
          <w:rFonts w:ascii="Century Gothic" w:hAnsi="Century Gothic"/>
          <w:sz w:val="20"/>
          <w:szCs w:val="20"/>
        </w:rPr>
      </w:pPr>
      <w:r w:rsidRPr="0001230A">
        <w:rPr>
          <w:rFonts w:ascii="Century Gothic" w:hAnsi="Century Gothic"/>
          <w:i/>
          <w:iCs/>
          <w:sz w:val="20"/>
          <w:szCs w:val="20"/>
        </w:rPr>
        <w:t>"And now these three remain: faith, hope and love. But the greatest of these is love."</w:t>
      </w:r>
      <w:r w:rsidRPr="0001230A">
        <w:rPr>
          <w:rFonts w:ascii="Century Gothic" w:hAnsi="Century Gothic"/>
          <w:sz w:val="20"/>
          <w:szCs w:val="20"/>
        </w:rPr>
        <w:t xml:space="preserve"> </w:t>
      </w:r>
      <w:r w:rsidRPr="0001230A">
        <w:rPr>
          <w:rFonts w:ascii="Century Gothic" w:hAnsi="Century Gothic"/>
          <w:b/>
          <w:bCs/>
          <w:sz w:val="20"/>
          <w:szCs w:val="20"/>
        </w:rPr>
        <w:t>1 Corinthians 13:13</w:t>
      </w:r>
    </w:p>
    <w:p w14:paraId="42D14F8E" w14:textId="77777777" w:rsidR="003512F3" w:rsidRPr="0001230A" w:rsidRDefault="003512F3" w:rsidP="003512F3">
      <w:pPr>
        <w:rPr>
          <w:rFonts w:ascii="Century Gothic" w:hAnsi="Century Gothic"/>
          <w:sz w:val="20"/>
          <w:szCs w:val="20"/>
        </w:rPr>
      </w:pPr>
      <w:r w:rsidRPr="0001230A">
        <w:rPr>
          <w:rFonts w:ascii="Century Gothic" w:hAnsi="Century Gothic"/>
          <w:sz w:val="20"/>
          <w:szCs w:val="20"/>
        </w:rPr>
        <w:t>At Belgrave St Peter's Church of England Primary School, our Christian vision shapes all aspects of school life. We aspire to provide an inclusive, nurturing and academically ambitious education in which every member of our community is valued as a unique individual created in the image of God.</w:t>
      </w:r>
    </w:p>
    <w:p w14:paraId="72E5D2C6" w14:textId="77777777" w:rsidR="003512F3" w:rsidRPr="0001230A" w:rsidRDefault="003512F3" w:rsidP="003512F3">
      <w:pPr>
        <w:rPr>
          <w:rFonts w:ascii="Century Gothic" w:hAnsi="Century Gothic"/>
          <w:sz w:val="20"/>
          <w:szCs w:val="20"/>
        </w:rPr>
      </w:pPr>
      <w:r w:rsidRPr="0001230A">
        <w:rPr>
          <w:rFonts w:ascii="Century Gothic" w:hAnsi="Century Gothic"/>
          <w:sz w:val="20"/>
          <w:szCs w:val="20"/>
        </w:rPr>
        <w:t>Religious Education plays a central role in enabling pupils to flourish intellectually, spiritually, morally, socially and culturally. Through high-quality Religious Education, pupils are equipped to understand Christianity as a living faith whilst engaging respectfully and critically with a range of religions and worldviews.</w:t>
      </w:r>
    </w:p>
    <w:p w14:paraId="5E62B5DC" w14:textId="5572FB88" w:rsidR="003512F3" w:rsidRPr="0001230A" w:rsidRDefault="003512F3" w:rsidP="002C4563">
      <w:pPr>
        <w:spacing w:after="0"/>
        <w:rPr>
          <w:rFonts w:ascii="Century Gothic" w:hAnsi="Century Gothic"/>
          <w:sz w:val="20"/>
          <w:szCs w:val="20"/>
        </w:rPr>
      </w:pPr>
    </w:p>
    <w:p w14:paraId="0BE7A559" w14:textId="77777777" w:rsidR="003512F3" w:rsidRPr="0001230A" w:rsidRDefault="003512F3" w:rsidP="002C4563">
      <w:pPr>
        <w:spacing w:after="0"/>
        <w:rPr>
          <w:rFonts w:ascii="Century Gothic" w:hAnsi="Century Gothic"/>
          <w:b/>
          <w:bCs/>
          <w:sz w:val="20"/>
          <w:szCs w:val="20"/>
        </w:rPr>
      </w:pPr>
      <w:r w:rsidRPr="0001230A">
        <w:rPr>
          <w:rFonts w:ascii="Century Gothic" w:hAnsi="Century Gothic"/>
          <w:b/>
          <w:bCs/>
          <w:sz w:val="20"/>
          <w:szCs w:val="20"/>
        </w:rPr>
        <w:t>Statement of Intent</w:t>
      </w:r>
    </w:p>
    <w:p w14:paraId="50BEF470"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Religious Education is a rigorous academic discipline at the heart of our curriculum. As a Church of England school, RE reflects our Christian foundation whilst welcoming and valuing pupils of all faiths and none.</w:t>
      </w:r>
    </w:p>
    <w:p w14:paraId="48B453DD"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In line with the National Society's Religious Education Statement of Entitlement, RE enables pupils to:</w:t>
      </w:r>
    </w:p>
    <w:p w14:paraId="490223B2" w14:textId="77777777" w:rsidR="003512F3" w:rsidRPr="0001230A" w:rsidRDefault="003512F3" w:rsidP="002C4563">
      <w:pPr>
        <w:numPr>
          <w:ilvl w:val="0"/>
          <w:numId w:val="1"/>
        </w:numPr>
        <w:spacing w:after="0"/>
        <w:rPr>
          <w:rFonts w:ascii="Century Gothic" w:hAnsi="Century Gothic"/>
          <w:sz w:val="20"/>
          <w:szCs w:val="20"/>
        </w:rPr>
      </w:pPr>
      <w:r w:rsidRPr="0001230A">
        <w:rPr>
          <w:rFonts w:ascii="Century Gothic" w:hAnsi="Century Gothic"/>
          <w:sz w:val="20"/>
          <w:szCs w:val="20"/>
        </w:rPr>
        <w:t>become religiously literate;</w:t>
      </w:r>
    </w:p>
    <w:p w14:paraId="72203868" w14:textId="77777777" w:rsidR="003512F3" w:rsidRPr="0001230A" w:rsidRDefault="003512F3" w:rsidP="002C4563">
      <w:pPr>
        <w:numPr>
          <w:ilvl w:val="0"/>
          <w:numId w:val="1"/>
        </w:numPr>
        <w:spacing w:after="0"/>
        <w:rPr>
          <w:rFonts w:ascii="Century Gothic" w:hAnsi="Century Gothic"/>
          <w:sz w:val="20"/>
          <w:szCs w:val="20"/>
        </w:rPr>
      </w:pPr>
      <w:r w:rsidRPr="0001230A">
        <w:rPr>
          <w:rFonts w:ascii="Century Gothic" w:hAnsi="Century Gothic"/>
          <w:sz w:val="20"/>
          <w:szCs w:val="20"/>
        </w:rPr>
        <w:t>develop a deep understanding of Christianity as a living and diverse global faith;</w:t>
      </w:r>
    </w:p>
    <w:p w14:paraId="5920D854" w14:textId="77777777" w:rsidR="003512F3" w:rsidRPr="0001230A" w:rsidRDefault="003512F3" w:rsidP="002C4563">
      <w:pPr>
        <w:numPr>
          <w:ilvl w:val="0"/>
          <w:numId w:val="1"/>
        </w:numPr>
        <w:spacing w:after="0"/>
        <w:rPr>
          <w:rFonts w:ascii="Century Gothic" w:hAnsi="Century Gothic"/>
          <w:sz w:val="20"/>
          <w:szCs w:val="20"/>
        </w:rPr>
      </w:pPr>
      <w:r w:rsidRPr="0001230A">
        <w:rPr>
          <w:rFonts w:ascii="Century Gothic" w:hAnsi="Century Gothic"/>
          <w:sz w:val="20"/>
          <w:szCs w:val="20"/>
        </w:rPr>
        <w:t>explore a range of religious and non-religious worldviews;</w:t>
      </w:r>
    </w:p>
    <w:p w14:paraId="5C17F3BE" w14:textId="77777777" w:rsidR="003512F3" w:rsidRPr="0001230A" w:rsidRDefault="003512F3" w:rsidP="002C4563">
      <w:pPr>
        <w:numPr>
          <w:ilvl w:val="0"/>
          <w:numId w:val="1"/>
        </w:numPr>
        <w:spacing w:after="0"/>
        <w:rPr>
          <w:rFonts w:ascii="Century Gothic" w:hAnsi="Century Gothic"/>
          <w:sz w:val="20"/>
          <w:szCs w:val="20"/>
        </w:rPr>
      </w:pPr>
      <w:r w:rsidRPr="0001230A">
        <w:rPr>
          <w:rFonts w:ascii="Century Gothic" w:hAnsi="Century Gothic"/>
          <w:sz w:val="20"/>
          <w:szCs w:val="20"/>
        </w:rPr>
        <w:t>consider important questions about meaning, purpose, truth and identity;</w:t>
      </w:r>
    </w:p>
    <w:p w14:paraId="1DEEA913" w14:textId="77777777" w:rsidR="003512F3" w:rsidRPr="0001230A" w:rsidRDefault="003512F3" w:rsidP="002C4563">
      <w:pPr>
        <w:numPr>
          <w:ilvl w:val="0"/>
          <w:numId w:val="1"/>
        </w:numPr>
        <w:spacing w:after="0"/>
        <w:rPr>
          <w:rFonts w:ascii="Century Gothic" w:hAnsi="Century Gothic"/>
          <w:sz w:val="20"/>
          <w:szCs w:val="20"/>
        </w:rPr>
      </w:pPr>
      <w:r w:rsidRPr="0001230A">
        <w:rPr>
          <w:rFonts w:ascii="Century Gothic" w:hAnsi="Century Gothic"/>
          <w:sz w:val="20"/>
          <w:szCs w:val="20"/>
        </w:rPr>
        <w:t>develop critical thinking and enquiry skills;</w:t>
      </w:r>
    </w:p>
    <w:p w14:paraId="67D90AB4" w14:textId="77777777" w:rsidR="003512F3" w:rsidRPr="0001230A" w:rsidRDefault="003512F3" w:rsidP="002C4563">
      <w:pPr>
        <w:numPr>
          <w:ilvl w:val="0"/>
          <w:numId w:val="1"/>
        </w:numPr>
        <w:spacing w:after="0"/>
        <w:rPr>
          <w:rFonts w:ascii="Century Gothic" w:hAnsi="Century Gothic"/>
          <w:sz w:val="20"/>
          <w:szCs w:val="20"/>
        </w:rPr>
      </w:pPr>
      <w:r w:rsidRPr="0001230A">
        <w:rPr>
          <w:rFonts w:ascii="Century Gothic" w:hAnsi="Century Gothic"/>
          <w:sz w:val="20"/>
          <w:szCs w:val="20"/>
        </w:rPr>
        <w:t>understand the impact of belief on individuals, communities and societies;</w:t>
      </w:r>
    </w:p>
    <w:p w14:paraId="0C7C7C34" w14:textId="77777777" w:rsidR="003512F3" w:rsidRPr="0001230A" w:rsidRDefault="003512F3" w:rsidP="002C4563">
      <w:pPr>
        <w:numPr>
          <w:ilvl w:val="0"/>
          <w:numId w:val="1"/>
        </w:numPr>
        <w:spacing w:after="0"/>
        <w:rPr>
          <w:rFonts w:ascii="Century Gothic" w:hAnsi="Century Gothic"/>
          <w:sz w:val="20"/>
          <w:szCs w:val="20"/>
        </w:rPr>
      </w:pPr>
      <w:r w:rsidRPr="0001230A">
        <w:rPr>
          <w:rFonts w:ascii="Century Gothic" w:hAnsi="Century Gothic"/>
          <w:sz w:val="20"/>
          <w:szCs w:val="20"/>
        </w:rPr>
        <w:t>engage in respectful dialogue across difference.</w:t>
      </w:r>
    </w:p>
    <w:p w14:paraId="1EB57E15" w14:textId="05EAD095"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Our RE curriculum encourages pupils to explore their own beliefs and values whilst developing respect, empathy and understanding for others</w:t>
      </w:r>
      <w:r w:rsidR="000264E1">
        <w:rPr>
          <w:rFonts w:ascii="Century Gothic" w:hAnsi="Century Gothic"/>
          <w:sz w:val="20"/>
          <w:szCs w:val="20"/>
        </w:rPr>
        <w:t xml:space="preserve"> whilst offering </w:t>
      </w:r>
      <w:r w:rsidR="00F01715">
        <w:rPr>
          <w:rFonts w:ascii="Century Gothic" w:hAnsi="Century Gothic"/>
          <w:sz w:val="20"/>
          <w:szCs w:val="20"/>
        </w:rPr>
        <w:t>opportunities to develop their unders</w:t>
      </w:r>
      <w:r w:rsidR="00A93FDF">
        <w:rPr>
          <w:rFonts w:ascii="Century Gothic" w:hAnsi="Century Gothic"/>
          <w:sz w:val="20"/>
          <w:szCs w:val="20"/>
        </w:rPr>
        <w:t xml:space="preserve">tanding of </w:t>
      </w:r>
      <w:r w:rsidR="001628A9">
        <w:rPr>
          <w:rFonts w:ascii="Century Gothic" w:hAnsi="Century Gothic"/>
          <w:sz w:val="20"/>
          <w:szCs w:val="20"/>
        </w:rPr>
        <w:t xml:space="preserve">our school values; faith, hope and love. </w:t>
      </w:r>
    </w:p>
    <w:p w14:paraId="33B29F08" w14:textId="372876AF" w:rsidR="003512F3" w:rsidRPr="0001230A" w:rsidRDefault="003512F3" w:rsidP="002C4563">
      <w:pPr>
        <w:spacing w:after="0"/>
        <w:rPr>
          <w:rFonts w:ascii="Century Gothic" w:hAnsi="Century Gothic"/>
          <w:sz w:val="20"/>
          <w:szCs w:val="20"/>
        </w:rPr>
      </w:pPr>
    </w:p>
    <w:p w14:paraId="668BC09C" w14:textId="77777777" w:rsidR="003512F3" w:rsidRPr="0001230A" w:rsidRDefault="003512F3" w:rsidP="002C4563">
      <w:pPr>
        <w:spacing w:after="0"/>
        <w:rPr>
          <w:rFonts w:ascii="Century Gothic" w:hAnsi="Century Gothic"/>
          <w:b/>
          <w:bCs/>
          <w:sz w:val="20"/>
          <w:szCs w:val="20"/>
        </w:rPr>
      </w:pPr>
      <w:r w:rsidRPr="0001230A">
        <w:rPr>
          <w:rFonts w:ascii="Century Gothic" w:hAnsi="Century Gothic"/>
          <w:b/>
          <w:bCs/>
          <w:sz w:val="20"/>
          <w:szCs w:val="20"/>
        </w:rPr>
        <w:t>Legal Requirements</w:t>
      </w:r>
    </w:p>
    <w:p w14:paraId="1A68FE2F" w14:textId="0FCC7C80"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 xml:space="preserve">Belgrave St Peter's Church of England Primary School </w:t>
      </w:r>
      <w:r w:rsidR="00F94627">
        <w:rPr>
          <w:rFonts w:ascii="Century Gothic" w:hAnsi="Century Gothic"/>
          <w:sz w:val="20"/>
          <w:szCs w:val="20"/>
        </w:rPr>
        <w:t xml:space="preserve">is part of the Rise Multi Academy Trust. </w:t>
      </w:r>
    </w:p>
    <w:p w14:paraId="48EC1EED"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Religious Education is a statutory entitlement for all pupils and forms part of a broad and balanced curriculum.</w:t>
      </w:r>
    </w:p>
    <w:p w14:paraId="256B3960" w14:textId="77777777" w:rsidR="003512F3" w:rsidRDefault="003512F3" w:rsidP="002C4563">
      <w:pPr>
        <w:spacing w:after="0"/>
        <w:rPr>
          <w:rFonts w:ascii="Century Gothic" w:hAnsi="Century Gothic"/>
          <w:sz w:val="20"/>
          <w:szCs w:val="20"/>
        </w:rPr>
      </w:pPr>
      <w:r w:rsidRPr="0001230A">
        <w:rPr>
          <w:rFonts w:ascii="Century Gothic" w:hAnsi="Century Gothic"/>
          <w:sz w:val="20"/>
          <w:szCs w:val="20"/>
        </w:rPr>
        <w:t>Religious Education is provided in accordance with:</w:t>
      </w:r>
    </w:p>
    <w:p w14:paraId="4CE3F31D" w14:textId="20D8E013" w:rsidR="00BA10FC" w:rsidRDefault="009E3D57" w:rsidP="002C4563">
      <w:pPr>
        <w:pStyle w:val="ListParagraph"/>
        <w:numPr>
          <w:ilvl w:val="0"/>
          <w:numId w:val="20"/>
        </w:numPr>
        <w:spacing w:after="0"/>
        <w:rPr>
          <w:rFonts w:ascii="Century Gothic" w:hAnsi="Century Gothic"/>
          <w:sz w:val="20"/>
          <w:szCs w:val="20"/>
        </w:rPr>
      </w:pPr>
      <w:r w:rsidRPr="009E3D57">
        <w:rPr>
          <w:rFonts w:ascii="Century Gothic" w:hAnsi="Century Gothic"/>
          <w:sz w:val="20"/>
          <w:szCs w:val="20"/>
        </w:rPr>
        <w:t>A locally agreed syllabus is a statutory syllabus for RE</w:t>
      </w:r>
      <w:r>
        <w:rPr>
          <w:rFonts w:ascii="Century Gothic" w:hAnsi="Century Gothic"/>
          <w:sz w:val="20"/>
          <w:szCs w:val="20"/>
        </w:rPr>
        <w:t xml:space="preserve"> (L</w:t>
      </w:r>
      <w:r w:rsidR="006E1FF1">
        <w:rPr>
          <w:rFonts w:ascii="Century Gothic" w:hAnsi="Century Gothic"/>
          <w:sz w:val="20"/>
          <w:szCs w:val="20"/>
        </w:rPr>
        <w:t>ei</w:t>
      </w:r>
      <w:r>
        <w:rPr>
          <w:rFonts w:ascii="Century Gothic" w:hAnsi="Century Gothic"/>
          <w:sz w:val="20"/>
          <w:szCs w:val="20"/>
        </w:rPr>
        <w:t>ces</w:t>
      </w:r>
      <w:r w:rsidR="006E1FF1">
        <w:rPr>
          <w:rFonts w:ascii="Century Gothic" w:hAnsi="Century Gothic"/>
          <w:sz w:val="20"/>
          <w:szCs w:val="20"/>
        </w:rPr>
        <w:t>te</w:t>
      </w:r>
      <w:r>
        <w:rPr>
          <w:rFonts w:ascii="Century Gothic" w:hAnsi="Century Gothic"/>
          <w:sz w:val="20"/>
          <w:szCs w:val="20"/>
        </w:rPr>
        <w:t xml:space="preserve">rshire </w:t>
      </w:r>
      <w:r w:rsidRPr="009E3D57">
        <w:rPr>
          <w:rFonts w:ascii="Century Gothic" w:hAnsi="Century Gothic"/>
          <w:sz w:val="20"/>
          <w:szCs w:val="20"/>
        </w:rPr>
        <w:t>Agreed Syllabus 2026–2031</w:t>
      </w:r>
      <w:r w:rsidR="006E1FF1">
        <w:rPr>
          <w:rFonts w:ascii="Century Gothic" w:hAnsi="Century Gothic"/>
          <w:sz w:val="20"/>
          <w:szCs w:val="20"/>
        </w:rPr>
        <w:t>)</w:t>
      </w:r>
    </w:p>
    <w:p w14:paraId="4ADCE11C" w14:textId="7EA1E888" w:rsidR="006E1FF1" w:rsidRPr="00BA10FC" w:rsidRDefault="0089502C" w:rsidP="002C4563">
      <w:pPr>
        <w:pStyle w:val="ListParagraph"/>
        <w:numPr>
          <w:ilvl w:val="0"/>
          <w:numId w:val="20"/>
        </w:numPr>
        <w:spacing w:after="0"/>
        <w:rPr>
          <w:rFonts w:ascii="Century Gothic" w:hAnsi="Century Gothic"/>
          <w:sz w:val="20"/>
          <w:szCs w:val="20"/>
        </w:rPr>
      </w:pPr>
      <w:r>
        <w:rPr>
          <w:rFonts w:ascii="Century Gothic" w:hAnsi="Century Gothic"/>
          <w:sz w:val="20"/>
          <w:szCs w:val="20"/>
        </w:rPr>
        <w:t xml:space="preserve">NSRE </w:t>
      </w:r>
      <w:r w:rsidRPr="0089502C">
        <w:rPr>
          <w:rFonts w:ascii="Century Gothic" w:hAnsi="Century Gothic"/>
          <w:sz w:val="20"/>
          <w:szCs w:val="20"/>
        </w:rPr>
        <w:t>Religious Education Statement of Entitlement for Church of England Schools January 2026</w:t>
      </w:r>
    </w:p>
    <w:p w14:paraId="3BC1D4E8" w14:textId="2987CF06"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As a Church of England school, Christianity is taught as the principal religion and is studied in every year group. Pupils will also encounter a range of other religious and non-religious worldviews, reflecting the diversity of modern Britain and the wider world.</w:t>
      </w:r>
    </w:p>
    <w:p w14:paraId="3B186CDE" w14:textId="265DEF18" w:rsidR="003512F3" w:rsidRPr="0001230A" w:rsidRDefault="003512F3" w:rsidP="002C4563">
      <w:pPr>
        <w:spacing w:after="0"/>
        <w:rPr>
          <w:rFonts w:ascii="Century Gothic" w:hAnsi="Century Gothic"/>
          <w:sz w:val="20"/>
          <w:szCs w:val="20"/>
        </w:rPr>
      </w:pPr>
    </w:p>
    <w:p w14:paraId="331561D5" w14:textId="77777777" w:rsidR="003512F3" w:rsidRPr="0001230A" w:rsidRDefault="003512F3" w:rsidP="002C4563">
      <w:pPr>
        <w:spacing w:after="0"/>
        <w:rPr>
          <w:rFonts w:ascii="Century Gothic" w:hAnsi="Century Gothic"/>
          <w:b/>
          <w:bCs/>
          <w:sz w:val="20"/>
          <w:szCs w:val="20"/>
        </w:rPr>
      </w:pPr>
      <w:r w:rsidRPr="0001230A">
        <w:rPr>
          <w:rFonts w:ascii="Century Gothic" w:hAnsi="Century Gothic"/>
          <w:b/>
          <w:bCs/>
          <w:sz w:val="20"/>
          <w:szCs w:val="20"/>
        </w:rPr>
        <w:t>Curriculum Time</w:t>
      </w:r>
    </w:p>
    <w:p w14:paraId="5656F268"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Religious Education occupies a minimum of 5% of curriculum time.</w:t>
      </w:r>
    </w:p>
    <w:p w14:paraId="609E6B4D"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 xml:space="preserve">This equates </w:t>
      </w:r>
      <w:proofErr w:type="gramStart"/>
      <w:r w:rsidRPr="0001230A">
        <w:rPr>
          <w:rFonts w:ascii="Century Gothic" w:hAnsi="Century Gothic"/>
          <w:sz w:val="20"/>
          <w:szCs w:val="20"/>
        </w:rPr>
        <w:t>to</w:t>
      </w:r>
      <w:proofErr w:type="gramEnd"/>
      <w:r w:rsidRPr="0001230A">
        <w:rPr>
          <w:rFonts w:ascii="Century Gothic" w:hAnsi="Century Gothic"/>
          <w:sz w:val="20"/>
          <w:szCs w:val="20"/>
        </w:rPr>
        <w:t xml:space="preserve"> approximately:</w:t>
      </w:r>
    </w:p>
    <w:p w14:paraId="38875BEA" w14:textId="77777777" w:rsidR="003512F3" w:rsidRPr="0001230A" w:rsidRDefault="003512F3" w:rsidP="002C4563">
      <w:pPr>
        <w:spacing w:after="0"/>
        <w:rPr>
          <w:rFonts w:ascii="Century Gothic" w:hAnsi="Century Gothic"/>
          <w:b/>
          <w:bCs/>
          <w:sz w:val="20"/>
          <w:szCs w:val="20"/>
        </w:rPr>
      </w:pPr>
      <w:r w:rsidRPr="0001230A">
        <w:rPr>
          <w:rFonts w:ascii="Century Gothic" w:hAnsi="Century Gothic"/>
          <w:b/>
          <w:bCs/>
          <w:sz w:val="20"/>
          <w:szCs w:val="20"/>
        </w:rPr>
        <w:t>Key Stage 1</w:t>
      </w:r>
    </w:p>
    <w:p w14:paraId="3BDDEBE9" w14:textId="77777777" w:rsidR="003512F3" w:rsidRPr="0001230A" w:rsidRDefault="003512F3" w:rsidP="002C4563">
      <w:pPr>
        <w:numPr>
          <w:ilvl w:val="0"/>
          <w:numId w:val="3"/>
        </w:numPr>
        <w:spacing w:after="0"/>
        <w:rPr>
          <w:rFonts w:ascii="Century Gothic" w:hAnsi="Century Gothic"/>
          <w:sz w:val="20"/>
          <w:szCs w:val="20"/>
        </w:rPr>
      </w:pPr>
      <w:r w:rsidRPr="0001230A">
        <w:rPr>
          <w:rFonts w:ascii="Century Gothic" w:hAnsi="Century Gothic"/>
          <w:sz w:val="20"/>
          <w:szCs w:val="20"/>
        </w:rPr>
        <w:t>36 hours per year</w:t>
      </w:r>
    </w:p>
    <w:p w14:paraId="4BB0238F" w14:textId="77777777" w:rsidR="003512F3" w:rsidRPr="0001230A" w:rsidRDefault="003512F3" w:rsidP="002C4563">
      <w:pPr>
        <w:numPr>
          <w:ilvl w:val="0"/>
          <w:numId w:val="3"/>
        </w:numPr>
        <w:spacing w:after="0"/>
        <w:rPr>
          <w:rFonts w:ascii="Century Gothic" w:hAnsi="Century Gothic"/>
          <w:sz w:val="20"/>
          <w:szCs w:val="20"/>
        </w:rPr>
      </w:pPr>
      <w:r w:rsidRPr="0001230A">
        <w:rPr>
          <w:rFonts w:ascii="Century Gothic" w:hAnsi="Century Gothic"/>
          <w:sz w:val="20"/>
          <w:szCs w:val="20"/>
        </w:rPr>
        <w:t>Approximately 45 minutes per week</w:t>
      </w:r>
    </w:p>
    <w:p w14:paraId="3F50FD97" w14:textId="77777777" w:rsidR="003512F3" w:rsidRPr="0001230A" w:rsidRDefault="003512F3" w:rsidP="002C4563">
      <w:pPr>
        <w:spacing w:after="0"/>
        <w:rPr>
          <w:rFonts w:ascii="Century Gothic" w:hAnsi="Century Gothic"/>
          <w:b/>
          <w:bCs/>
          <w:sz w:val="20"/>
          <w:szCs w:val="20"/>
        </w:rPr>
      </w:pPr>
      <w:r w:rsidRPr="0001230A">
        <w:rPr>
          <w:rFonts w:ascii="Century Gothic" w:hAnsi="Century Gothic"/>
          <w:b/>
          <w:bCs/>
          <w:sz w:val="20"/>
          <w:szCs w:val="20"/>
        </w:rPr>
        <w:t>Key Stage 2</w:t>
      </w:r>
    </w:p>
    <w:p w14:paraId="211D5F20" w14:textId="77777777" w:rsidR="003512F3" w:rsidRPr="0001230A" w:rsidRDefault="003512F3" w:rsidP="002C4563">
      <w:pPr>
        <w:numPr>
          <w:ilvl w:val="0"/>
          <w:numId w:val="4"/>
        </w:numPr>
        <w:spacing w:after="0"/>
        <w:rPr>
          <w:rFonts w:ascii="Century Gothic" w:hAnsi="Century Gothic"/>
          <w:sz w:val="20"/>
          <w:szCs w:val="20"/>
        </w:rPr>
      </w:pPr>
      <w:r w:rsidRPr="0001230A">
        <w:rPr>
          <w:rFonts w:ascii="Century Gothic" w:hAnsi="Century Gothic"/>
          <w:sz w:val="20"/>
          <w:szCs w:val="20"/>
        </w:rPr>
        <w:t>45 hours per year</w:t>
      </w:r>
    </w:p>
    <w:p w14:paraId="7ED71D39" w14:textId="77777777" w:rsidR="003512F3" w:rsidRPr="0001230A" w:rsidRDefault="003512F3" w:rsidP="002C4563">
      <w:pPr>
        <w:numPr>
          <w:ilvl w:val="0"/>
          <w:numId w:val="4"/>
        </w:numPr>
        <w:spacing w:after="0"/>
        <w:rPr>
          <w:rFonts w:ascii="Century Gothic" w:hAnsi="Century Gothic"/>
          <w:sz w:val="20"/>
          <w:szCs w:val="20"/>
        </w:rPr>
      </w:pPr>
      <w:r w:rsidRPr="0001230A">
        <w:rPr>
          <w:rFonts w:ascii="Century Gothic" w:hAnsi="Century Gothic"/>
          <w:sz w:val="20"/>
          <w:szCs w:val="20"/>
        </w:rPr>
        <w:lastRenderedPageBreak/>
        <w:t>Approximately 1 hour and 15 minutes per week</w:t>
      </w:r>
    </w:p>
    <w:p w14:paraId="1D89024E"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At Belgrave St Peter's, RE may be delivered through:</w:t>
      </w:r>
    </w:p>
    <w:p w14:paraId="2C2A21B6" w14:textId="77777777" w:rsidR="003512F3" w:rsidRPr="0001230A" w:rsidRDefault="003512F3" w:rsidP="002C4563">
      <w:pPr>
        <w:numPr>
          <w:ilvl w:val="0"/>
          <w:numId w:val="5"/>
        </w:numPr>
        <w:spacing w:after="0"/>
        <w:rPr>
          <w:rFonts w:ascii="Century Gothic" w:hAnsi="Century Gothic"/>
          <w:sz w:val="20"/>
          <w:szCs w:val="20"/>
        </w:rPr>
      </w:pPr>
      <w:r w:rsidRPr="0001230A">
        <w:rPr>
          <w:rFonts w:ascii="Century Gothic" w:hAnsi="Century Gothic"/>
          <w:sz w:val="20"/>
          <w:szCs w:val="20"/>
        </w:rPr>
        <w:t>weekly lessons;</w:t>
      </w:r>
    </w:p>
    <w:p w14:paraId="4F660780" w14:textId="0BB11E60" w:rsidR="003512F3" w:rsidRPr="0001230A" w:rsidRDefault="003512F3" w:rsidP="002C4563">
      <w:pPr>
        <w:numPr>
          <w:ilvl w:val="0"/>
          <w:numId w:val="5"/>
        </w:numPr>
        <w:spacing w:after="0"/>
        <w:rPr>
          <w:rFonts w:ascii="Century Gothic" w:hAnsi="Century Gothic"/>
          <w:sz w:val="20"/>
          <w:szCs w:val="20"/>
        </w:rPr>
      </w:pPr>
      <w:r w:rsidRPr="0001230A">
        <w:rPr>
          <w:rFonts w:ascii="Century Gothic" w:hAnsi="Century Gothic"/>
          <w:sz w:val="20"/>
          <w:szCs w:val="20"/>
        </w:rPr>
        <w:t xml:space="preserve">RE enrichment </w:t>
      </w:r>
      <w:r w:rsidR="00C6347C">
        <w:rPr>
          <w:rFonts w:ascii="Century Gothic" w:hAnsi="Century Gothic"/>
          <w:sz w:val="20"/>
          <w:szCs w:val="20"/>
        </w:rPr>
        <w:t>sessions</w:t>
      </w:r>
      <w:r w:rsidRPr="0001230A">
        <w:rPr>
          <w:rFonts w:ascii="Century Gothic" w:hAnsi="Century Gothic"/>
          <w:sz w:val="20"/>
          <w:szCs w:val="20"/>
        </w:rPr>
        <w:t>;</w:t>
      </w:r>
    </w:p>
    <w:p w14:paraId="183A9B36" w14:textId="77777777" w:rsidR="003512F3" w:rsidRPr="0001230A" w:rsidRDefault="003512F3" w:rsidP="002C4563">
      <w:pPr>
        <w:numPr>
          <w:ilvl w:val="0"/>
          <w:numId w:val="5"/>
        </w:numPr>
        <w:spacing w:after="0"/>
        <w:rPr>
          <w:rFonts w:ascii="Century Gothic" w:hAnsi="Century Gothic"/>
          <w:sz w:val="20"/>
          <w:szCs w:val="20"/>
        </w:rPr>
      </w:pPr>
      <w:r w:rsidRPr="0001230A">
        <w:rPr>
          <w:rFonts w:ascii="Century Gothic" w:hAnsi="Century Gothic"/>
          <w:sz w:val="20"/>
          <w:szCs w:val="20"/>
        </w:rPr>
        <w:t>educational visits;</w:t>
      </w:r>
    </w:p>
    <w:p w14:paraId="1B6114B3" w14:textId="77777777" w:rsidR="003512F3" w:rsidRPr="0001230A" w:rsidRDefault="003512F3" w:rsidP="002C4563">
      <w:pPr>
        <w:numPr>
          <w:ilvl w:val="0"/>
          <w:numId w:val="5"/>
        </w:numPr>
        <w:spacing w:after="0"/>
        <w:rPr>
          <w:rFonts w:ascii="Century Gothic" w:hAnsi="Century Gothic"/>
          <w:sz w:val="20"/>
          <w:szCs w:val="20"/>
        </w:rPr>
      </w:pPr>
      <w:r w:rsidRPr="0001230A">
        <w:rPr>
          <w:rFonts w:ascii="Century Gothic" w:hAnsi="Century Gothic"/>
          <w:sz w:val="20"/>
          <w:szCs w:val="20"/>
        </w:rPr>
        <w:t>visitors and faith community engagement.</w:t>
      </w:r>
    </w:p>
    <w:p w14:paraId="7663E5B3"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These approaches enhance but do not replace regular and progressive RE teaching.</w:t>
      </w:r>
    </w:p>
    <w:p w14:paraId="23F85EAA" w14:textId="77777777" w:rsidR="00C6347C" w:rsidRPr="00C6347C" w:rsidRDefault="00C6347C" w:rsidP="002C4563">
      <w:pPr>
        <w:spacing w:after="0"/>
        <w:rPr>
          <w:rFonts w:ascii="Century Gothic" w:hAnsi="Century Gothic"/>
          <w:sz w:val="20"/>
          <w:szCs w:val="20"/>
        </w:rPr>
      </w:pPr>
      <w:r w:rsidRPr="00C6347C">
        <w:rPr>
          <w:rFonts w:ascii="Century Gothic" w:hAnsi="Century Gothic"/>
          <w:sz w:val="20"/>
          <w:szCs w:val="20"/>
        </w:rPr>
        <w:t>In EYFS, pupils follow the requirements of the Leicestershire Agreed Syllabus and encounter Christianity alongside other religious and non-religious worldviews through planned learning, continuous provision, stories, visits and discussion.</w:t>
      </w:r>
    </w:p>
    <w:p w14:paraId="716FF996" w14:textId="06BE0C8A" w:rsidR="003512F3" w:rsidRPr="0001230A" w:rsidRDefault="003512F3" w:rsidP="002C4563">
      <w:pPr>
        <w:spacing w:after="0"/>
        <w:rPr>
          <w:rFonts w:ascii="Century Gothic" w:hAnsi="Century Gothic"/>
          <w:sz w:val="20"/>
          <w:szCs w:val="20"/>
        </w:rPr>
      </w:pPr>
    </w:p>
    <w:p w14:paraId="6FC6EF8B" w14:textId="77777777" w:rsidR="003512F3" w:rsidRPr="0001230A" w:rsidRDefault="003512F3" w:rsidP="002C4563">
      <w:pPr>
        <w:spacing w:after="0"/>
        <w:rPr>
          <w:rFonts w:ascii="Century Gothic" w:hAnsi="Century Gothic"/>
          <w:b/>
          <w:bCs/>
          <w:sz w:val="20"/>
          <w:szCs w:val="20"/>
        </w:rPr>
      </w:pPr>
      <w:r w:rsidRPr="0001230A">
        <w:rPr>
          <w:rFonts w:ascii="Century Gothic" w:hAnsi="Century Gothic"/>
          <w:b/>
          <w:bCs/>
          <w:sz w:val="20"/>
          <w:szCs w:val="20"/>
        </w:rPr>
        <w:t>Aims of Religious Education</w:t>
      </w:r>
    </w:p>
    <w:p w14:paraId="3DE091AC"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Through Religious Education, pupils will:</w:t>
      </w:r>
    </w:p>
    <w:p w14:paraId="6B4135CB" w14:textId="77777777" w:rsidR="003512F3" w:rsidRPr="0001230A" w:rsidRDefault="003512F3" w:rsidP="002C4563">
      <w:pPr>
        <w:spacing w:after="0"/>
        <w:rPr>
          <w:rFonts w:ascii="Century Gothic" w:hAnsi="Century Gothic"/>
          <w:b/>
          <w:bCs/>
          <w:sz w:val="20"/>
          <w:szCs w:val="20"/>
        </w:rPr>
      </w:pPr>
      <w:r w:rsidRPr="0001230A">
        <w:rPr>
          <w:rFonts w:ascii="Century Gothic" w:hAnsi="Century Gothic"/>
          <w:b/>
          <w:bCs/>
          <w:sz w:val="20"/>
          <w:szCs w:val="20"/>
        </w:rPr>
        <w:t>Make sense of beliefs</w:t>
      </w:r>
    </w:p>
    <w:p w14:paraId="3FB9A36F" w14:textId="77777777" w:rsidR="003512F3" w:rsidRPr="0001230A" w:rsidRDefault="003512F3" w:rsidP="002C4563">
      <w:pPr>
        <w:numPr>
          <w:ilvl w:val="0"/>
          <w:numId w:val="6"/>
        </w:numPr>
        <w:spacing w:after="0"/>
        <w:rPr>
          <w:rFonts w:ascii="Century Gothic" w:hAnsi="Century Gothic"/>
          <w:sz w:val="20"/>
          <w:szCs w:val="20"/>
        </w:rPr>
      </w:pPr>
      <w:r w:rsidRPr="0001230A">
        <w:rPr>
          <w:rFonts w:ascii="Century Gothic" w:hAnsi="Century Gothic"/>
          <w:sz w:val="20"/>
          <w:szCs w:val="20"/>
        </w:rPr>
        <w:t>Understand and interpret a range of religious and non-religious beliefs.</w:t>
      </w:r>
    </w:p>
    <w:p w14:paraId="4FBFA85F" w14:textId="77777777" w:rsidR="003512F3" w:rsidRPr="0001230A" w:rsidRDefault="003512F3" w:rsidP="002C4563">
      <w:pPr>
        <w:numPr>
          <w:ilvl w:val="0"/>
          <w:numId w:val="6"/>
        </w:numPr>
        <w:spacing w:after="0"/>
        <w:rPr>
          <w:rFonts w:ascii="Century Gothic" w:hAnsi="Century Gothic"/>
          <w:sz w:val="20"/>
          <w:szCs w:val="20"/>
        </w:rPr>
      </w:pPr>
      <w:r w:rsidRPr="0001230A">
        <w:rPr>
          <w:rFonts w:ascii="Century Gothic" w:hAnsi="Century Gothic"/>
          <w:sz w:val="20"/>
          <w:szCs w:val="20"/>
        </w:rPr>
        <w:t>Develop knowledge and understanding of Christianity as a living faith.</w:t>
      </w:r>
    </w:p>
    <w:p w14:paraId="06AB368E" w14:textId="77777777" w:rsidR="003512F3" w:rsidRPr="0001230A" w:rsidRDefault="003512F3" w:rsidP="002C4563">
      <w:pPr>
        <w:numPr>
          <w:ilvl w:val="0"/>
          <w:numId w:val="6"/>
        </w:numPr>
        <w:spacing w:after="0"/>
        <w:rPr>
          <w:rFonts w:ascii="Century Gothic" w:hAnsi="Century Gothic"/>
          <w:sz w:val="20"/>
          <w:szCs w:val="20"/>
        </w:rPr>
      </w:pPr>
      <w:r w:rsidRPr="0001230A">
        <w:rPr>
          <w:rFonts w:ascii="Century Gothic" w:hAnsi="Century Gothic"/>
          <w:sz w:val="20"/>
          <w:szCs w:val="20"/>
        </w:rPr>
        <w:t>Explore similarities and differences within and between religions and worldviews.</w:t>
      </w:r>
    </w:p>
    <w:p w14:paraId="7158AA98" w14:textId="77777777" w:rsidR="003512F3" w:rsidRPr="0001230A" w:rsidRDefault="003512F3" w:rsidP="002C4563">
      <w:pPr>
        <w:spacing w:after="0"/>
        <w:rPr>
          <w:rFonts w:ascii="Century Gothic" w:hAnsi="Century Gothic"/>
          <w:b/>
          <w:bCs/>
          <w:sz w:val="20"/>
          <w:szCs w:val="20"/>
        </w:rPr>
      </w:pPr>
      <w:r w:rsidRPr="0001230A">
        <w:rPr>
          <w:rFonts w:ascii="Century Gothic" w:hAnsi="Century Gothic"/>
          <w:b/>
          <w:bCs/>
          <w:sz w:val="20"/>
          <w:szCs w:val="20"/>
        </w:rPr>
        <w:t>Understand the impact</w:t>
      </w:r>
    </w:p>
    <w:p w14:paraId="71956E38" w14:textId="77777777" w:rsidR="003512F3" w:rsidRPr="0001230A" w:rsidRDefault="003512F3" w:rsidP="002C4563">
      <w:pPr>
        <w:numPr>
          <w:ilvl w:val="0"/>
          <w:numId w:val="7"/>
        </w:numPr>
        <w:spacing w:after="0"/>
        <w:rPr>
          <w:rFonts w:ascii="Century Gothic" w:hAnsi="Century Gothic"/>
          <w:sz w:val="20"/>
          <w:szCs w:val="20"/>
        </w:rPr>
      </w:pPr>
      <w:r w:rsidRPr="0001230A">
        <w:rPr>
          <w:rFonts w:ascii="Century Gothic" w:hAnsi="Century Gothic"/>
          <w:sz w:val="20"/>
          <w:szCs w:val="20"/>
        </w:rPr>
        <w:t>Examine how beliefs influence individuals, communities and societies.</w:t>
      </w:r>
    </w:p>
    <w:p w14:paraId="0CB254DB" w14:textId="77777777" w:rsidR="003512F3" w:rsidRPr="0001230A" w:rsidRDefault="003512F3" w:rsidP="002C4563">
      <w:pPr>
        <w:numPr>
          <w:ilvl w:val="0"/>
          <w:numId w:val="7"/>
        </w:numPr>
        <w:spacing w:after="0"/>
        <w:rPr>
          <w:rFonts w:ascii="Century Gothic" w:hAnsi="Century Gothic"/>
          <w:sz w:val="20"/>
          <w:szCs w:val="20"/>
        </w:rPr>
      </w:pPr>
      <w:r w:rsidRPr="0001230A">
        <w:rPr>
          <w:rFonts w:ascii="Century Gothic" w:hAnsi="Century Gothic"/>
          <w:sz w:val="20"/>
          <w:szCs w:val="20"/>
        </w:rPr>
        <w:t>Understand how religious and non-religious worldviews shape behaviour, values and decision-making.</w:t>
      </w:r>
    </w:p>
    <w:p w14:paraId="306E0870" w14:textId="77777777" w:rsidR="003512F3" w:rsidRPr="0001230A" w:rsidRDefault="003512F3" w:rsidP="002C4563">
      <w:pPr>
        <w:numPr>
          <w:ilvl w:val="0"/>
          <w:numId w:val="7"/>
        </w:numPr>
        <w:spacing w:after="0"/>
        <w:rPr>
          <w:rFonts w:ascii="Century Gothic" w:hAnsi="Century Gothic"/>
          <w:sz w:val="20"/>
          <w:szCs w:val="20"/>
        </w:rPr>
      </w:pPr>
      <w:r w:rsidRPr="0001230A">
        <w:rPr>
          <w:rFonts w:ascii="Century Gothic" w:hAnsi="Century Gothic"/>
          <w:sz w:val="20"/>
          <w:szCs w:val="20"/>
        </w:rPr>
        <w:t>Recognise the contribution of faith communities to local, national and global life.</w:t>
      </w:r>
    </w:p>
    <w:p w14:paraId="084670FB" w14:textId="77777777" w:rsidR="003512F3" w:rsidRPr="0001230A" w:rsidRDefault="003512F3" w:rsidP="002C4563">
      <w:pPr>
        <w:spacing w:after="0"/>
        <w:rPr>
          <w:rFonts w:ascii="Century Gothic" w:hAnsi="Century Gothic"/>
          <w:b/>
          <w:bCs/>
          <w:sz w:val="20"/>
          <w:szCs w:val="20"/>
        </w:rPr>
      </w:pPr>
      <w:r w:rsidRPr="0001230A">
        <w:rPr>
          <w:rFonts w:ascii="Century Gothic" w:hAnsi="Century Gothic"/>
          <w:b/>
          <w:bCs/>
          <w:sz w:val="20"/>
          <w:szCs w:val="20"/>
        </w:rPr>
        <w:t>Make connections</w:t>
      </w:r>
    </w:p>
    <w:p w14:paraId="1168FAD1" w14:textId="77777777" w:rsidR="003512F3" w:rsidRPr="0001230A" w:rsidRDefault="003512F3" w:rsidP="002C4563">
      <w:pPr>
        <w:numPr>
          <w:ilvl w:val="0"/>
          <w:numId w:val="8"/>
        </w:numPr>
        <w:spacing w:after="0"/>
        <w:rPr>
          <w:rFonts w:ascii="Century Gothic" w:hAnsi="Century Gothic"/>
          <w:sz w:val="20"/>
          <w:szCs w:val="20"/>
        </w:rPr>
      </w:pPr>
      <w:r w:rsidRPr="0001230A">
        <w:rPr>
          <w:rFonts w:ascii="Century Gothic" w:hAnsi="Century Gothic"/>
          <w:sz w:val="20"/>
          <w:szCs w:val="20"/>
        </w:rPr>
        <w:t>Reflect upon personal beliefs and values.</w:t>
      </w:r>
    </w:p>
    <w:p w14:paraId="036AEF28" w14:textId="77777777" w:rsidR="003512F3" w:rsidRPr="0001230A" w:rsidRDefault="003512F3" w:rsidP="002C4563">
      <w:pPr>
        <w:numPr>
          <w:ilvl w:val="0"/>
          <w:numId w:val="8"/>
        </w:numPr>
        <w:spacing w:after="0"/>
        <w:rPr>
          <w:rFonts w:ascii="Century Gothic" w:hAnsi="Century Gothic"/>
          <w:sz w:val="20"/>
          <w:szCs w:val="20"/>
        </w:rPr>
      </w:pPr>
      <w:r w:rsidRPr="0001230A">
        <w:rPr>
          <w:rFonts w:ascii="Century Gothic" w:hAnsi="Century Gothic"/>
          <w:sz w:val="20"/>
          <w:szCs w:val="20"/>
        </w:rPr>
        <w:t>Engage with challenging questions about meaning, purpose and truth.</w:t>
      </w:r>
    </w:p>
    <w:p w14:paraId="38659318" w14:textId="77777777" w:rsidR="003512F3" w:rsidRPr="0001230A" w:rsidRDefault="003512F3" w:rsidP="002C4563">
      <w:pPr>
        <w:numPr>
          <w:ilvl w:val="0"/>
          <w:numId w:val="8"/>
        </w:numPr>
        <w:spacing w:after="0"/>
        <w:rPr>
          <w:rFonts w:ascii="Century Gothic" w:hAnsi="Century Gothic"/>
          <w:sz w:val="20"/>
          <w:szCs w:val="20"/>
        </w:rPr>
      </w:pPr>
      <w:r w:rsidRPr="0001230A">
        <w:rPr>
          <w:rFonts w:ascii="Century Gothic" w:hAnsi="Century Gothic"/>
          <w:sz w:val="20"/>
          <w:szCs w:val="20"/>
        </w:rPr>
        <w:t>Develop reasoned viewpoints based on evidence and respectful dialogue.</w:t>
      </w:r>
    </w:p>
    <w:p w14:paraId="2BC8D716" w14:textId="7CAA252F" w:rsidR="003512F3" w:rsidRPr="0001230A" w:rsidRDefault="003512F3" w:rsidP="002C4563">
      <w:pPr>
        <w:spacing w:after="0"/>
        <w:rPr>
          <w:rFonts w:ascii="Century Gothic" w:hAnsi="Century Gothic"/>
          <w:sz w:val="20"/>
          <w:szCs w:val="20"/>
        </w:rPr>
      </w:pPr>
    </w:p>
    <w:p w14:paraId="52F038E3" w14:textId="77777777" w:rsidR="003512F3" w:rsidRPr="0001230A" w:rsidRDefault="003512F3" w:rsidP="002C4563">
      <w:pPr>
        <w:spacing w:after="0"/>
        <w:rPr>
          <w:rFonts w:ascii="Century Gothic" w:hAnsi="Century Gothic"/>
          <w:b/>
          <w:bCs/>
          <w:sz w:val="20"/>
          <w:szCs w:val="20"/>
        </w:rPr>
      </w:pPr>
      <w:r w:rsidRPr="0001230A">
        <w:rPr>
          <w:rFonts w:ascii="Century Gothic" w:hAnsi="Century Gothic"/>
          <w:b/>
          <w:bCs/>
          <w:sz w:val="20"/>
          <w:szCs w:val="20"/>
        </w:rPr>
        <w:t>Curriculum Intent</w:t>
      </w:r>
    </w:p>
    <w:p w14:paraId="64C34AC2"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Our curriculum is designed to:</w:t>
      </w:r>
    </w:p>
    <w:p w14:paraId="3317DCB4" w14:textId="77777777" w:rsidR="003512F3" w:rsidRPr="0001230A" w:rsidRDefault="003512F3" w:rsidP="002C4563">
      <w:pPr>
        <w:numPr>
          <w:ilvl w:val="0"/>
          <w:numId w:val="9"/>
        </w:numPr>
        <w:spacing w:after="0"/>
        <w:rPr>
          <w:rFonts w:ascii="Century Gothic" w:hAnsi="Century Gothic"/>
          <w:sz w:val="20"/>
          <w:szCs w:val="20"/>
        </w:rPr>
      </w:pPr>
      <w:r w:rsidRPr="0001230A">
        <w:rPr>
          <w:rFonts w:ascii="Century Gothic" w:hAnsi="Century Gothic"/>
          <w:sz w:val="20"/>
          <w:szCs w:val="20"/>
        </w:rPr>
        <w:t>develop secure substantive knowledge about Christianity and other religions and worldviews;</w:t>
      </w:r>
    </w:p>
    <w:p w14:paraId="357AB245" w14:textId="77777777" w:rsidR="003512F3" w:rsidRPr="0001230A" w:rsidRDefault="003512F3" w:rsidP="002C4563">
      <w:pPr>
        <w:numPr>
          <w:ilvl w:val="0"/>
          <w:numId w:val="9"/>
        </w:numPr>
        <w:spacing w:after="0"/>
        <w:rPr>
          <w:rFonts w:ascii="Century Gothic" w:hAnsi="Century Gothic"/>
          <w:sz w:val="20"/>
          <w:szCs w:val="20"/>
        </w:rPr>
      </w:pPr>
      <w:r w:rsidRPr="0001230A">
        <w:rPr>
          <w:rFonts w:ascii="Century Gothic" w:hAnsi="Century Gothic"/>
          <w:sz w:val="20"/>
          <w:szCs w:val="20"/>
        </w:rPr>
        <w:t>promote religious literacy;</w:t>
      </w:r>
    </w:p>
    <w:p w14:paraId="3F15C27B" w14:textId="77777777" w:rsidR="003512F3" w:rsidRPr="0001230A" w:rsidRDefault="003512F3" w:rsidP="002C4563">
      <w:pPr>
        <w:numPr>
          <w:ilvl w:val="0"/>
          <w:numId w:val="9"/>
        </w:numPr>
        <w:spacing w:after="0"/>
        <w:rPr>
          <w:rFonts w:ascii="Century Gothic" w:hAnsi="Century Gothic"/>
          <w:sz w:val="20"/>
          <w:szCs w:val="20"/>
        </w:rPr>
      </w:pPr>
      <w:r w:rsidRPr="0001230A">
        <w:rPr>
          <w:rFonts w:ascii="Century Gothic" w:hAnsi="Century Gothic"/>
          <w:sz w:val="20"/>
          <w:szCs w:val="20"/>
        </w:rPr>
        <w:t>deepen understanding through theological, philosophical and human/social science approaches;</w:t>
      </w:r>
    </w:p>
    <w:p w14:paraId="40D2B21D" w14:textId="77777777" w:rsidR="003512F3" w:rsidRPr="0001230A" w:rsidRDefault="003512F3" w:rsidP="002C4563">
      <w:pPr>
        <w:numPr>
          <w:ilvl w:val="0"/>
          <w:numId w:val="9"/>
        </w:numPr>
        <w:spacing w:after="0"/>
        <w:rPr>
          <w:rFonts w:ascii="Century Gothic" w:hAnsi="Century Gothic"/>
          <w:sz w:val="20"/>
          <w:szCs w:val="20"/>
        </w:rPr>
      </w:pPr>
      <w:r w:rsidRPr="0001230A">
        <w:rPr>
          <w:rFonts w:ascii="Century Gothic" w:hAnsi="Century Gothic"/>
          <w:sz w:val="20"/>
          <w:szCs w:val="20"/>
        </w:rPr>
        <w:t>ensure progression from EYFS to Year 6;</w:t>
      </w:r>
    </w:p>
    <w:p w14:paraId="6E07DCAC" w14:textId="77777777" w:rsidR="003512F3" w:rsidRPr="0001230A" w:rsidRDefault="003512F3" w:rsidP="002C4563">
      <w:pPr>
        <w:numPr>
          <w:ilvl w:val="0"/>
          <w:numId w:val="9"/>
        </w:numPr>
        <w:spacing w:after="0"/>
        <w:rPr>
          <w:rFonts w:ascii="Century Gothic" w:hAnsi="Century Gothic"/>
          <w:sz w:val="20"/>
          <w:szCs w:val="20"/>
        </w:rPr>
      </w:pPr>
      <w:r w:rsidRPr="0001230A">
        <w:rPr>
          <w:rFonts w:ascii="Century Gothic" w:hAnsi="Century Gothic"/>
          <w:sz w:val="20"/>
          <w:szCs w:val="20"/>
        </w:rPr>
        <w:t>encourage curiosity, critical thinking and respectful discussion;</w:t>
      </w:r>
    </w:p>
    <w:p w14:paraId="3EA9A008" w14:textId="77777777" w:rsidR="003512F3" w:rsidRPr="0001230A" w:rsidRDefault="003512F3" w:rsidP="002C4563">
      <w:pPr>
        <w:numPr>
          <w:ilvl w:val="0"/>
          <w:numId w:val="9"/>
        </w:numPr>
        <w:spacing w:after="0"/>
        <w:rPr>
          <w:rFonts w:ascii="Century Gothic" w:hAnsi="Century Gothic"/>
          <w:sz w:val="20"/>
          <w:szCs w:val="20"/>
        </w:rPr>
      </w:pPr>
      <w:r w:rsidRPr="0001230A">
        <w:rPr>
          <w:rFonts w:ascii="Century Gothic" w:hAnsi="Century Gothic"/>
          <w:sz w:val="20"/>
          <w:szCs w:val="20"/>
        </w:rPr>
        <w:t>prepare pupils to live well together in a diverse society.</w:t>
      </w:r>
    </w:p>
    <w:p w14:paraId="0C6D1BF7" w14:textId="77777777" w:rsidR="003512F3" w:rsidRDefault="003512F3" w:rsidP="002C4563">
      <w:pPr>
        <w:spacing w:after="0"/>
        <w:rPr>
          <w:rFonts w:ascii="Century Gothic" w:hAnsi="Century Gothic"/>
          <w:sz w:val="20"/>
          <w:szCs w:val="20"/>
        </w:rPr>
      </w:pPr>
      <w:r w:rsidRPr="0001230A">
        <w:rPr>
          <w:rFonts w:ascii="Century Gothic" w:hAnsi="Century Gothic"/>
          <w:sz w:val="20"/>
          <w:szCs w:val="20"/>
        </w:rPr>
        <w:t>The curriculum enables pupils to learn both about and from religion and worldviews.</w:t>
      </w:r>
    </w:p>
    <w:p w14:paraId="50D68A07" w14:textId="2661887E" w:rsidR="003512F3" w:rsidRPr="0001230A" w:rsidRDefault="003512F3" w:rsidP="002C4563">
      <w:pPr>
        <w:spacing w:after="0"/>
        <w:rPr>
          <w:rFonts w:ascii="Century Gothic" w:hAnsi="Century Gothic"/>
          <w:sz w:val="20"/>
          <w:szCs w:val="20"/>
        </w:rPr>
      </w:pPr>
    </w:p>
    <w:p w14:paraId="517A0A54" w14:textId="77777777" w:rsidR="003512F3" w:rsidRPr="0001230A" w:rsidRDefault="003512F3" w:rsidP="002C4563">
      <w:pPr>
        <w:spacing w:after="0"/>
        <w:rPr>
          <w:rFonts w:ascii="Century Gothic" w:hAnsi="Century Gothic"/>
          <w:b/>
          <w:bCs/>
          <w:sz w:val="20"/>
          <w:szCs w:val="20"/>
        </w:rPr>
      </w:pPr>
      <w:r w:rsidRPr="0001230A">
        <w:rPr>
          <w:rFonts w:ascii="Century Gothic" w:hAnsi="Century Gothic"/>
          <w:b/>
          <w:bCs/>
          <w:sz w:val="20"/>
          <w:szCs w:val="20"/>
        </w:rPr>
        <w:t>Teaching and Learning</w:t>
      </w:r>
    </w:p>
    <w:p w14:paraId="51EB25E9" w14:textId="0E9465B2"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Religious Education is primarily taught by class teachers and supported by the RE Subject Leader</w:t>
      </w:r>
      <w:r w:rsidR="00021501">
        <w:rPr>
          <w:rFonts w:ascii="Century Gothic" w:hAnsi="Century Gothic"/>
          <w:sz w:val="20"/>
          <w:szCs w:val="20"/>
        </w:rPr>
        <w:t xml:space="preserve"> </w:t>
      </w:r>
      <w:r w:rsidRPr="0001230A">
        <w:rPr>
          <w:rFonts w:ascii="Century Gothic" w:hAnsi="Century Gothic"/>
          <w:sz w:val="20"/>
          <w:szCs w:val="20"/>
        </w:rPr>
        <w:t>and appropriate visitors.</w:t>
      </w:r>
      <w:r w:rsidR="00D013D6">
        <w:rPr>
          <w:rFonts w:ascii="Century Gothic" w:hAnsi="Century Gothic"/>
          <w:sz w:val="20"/>
          <w:szCs w:val="20"/>
        </w:rPr>
        <w:t xml:space="preserve"> We use </w:t>
      </w:r>
      <w:r w:rsidR="00EC44B9">
        <w:rPr>
          <w:rFonts w:ascii="Century Gothic" w:hAnsi="Century Gothic"/>
          <w:sz w:val="20"/>
          <w:szCs w:val="20"/>
        </w:rPr>
        <w:t xml:space="preserve">NATRE </w:t>
      </w:r>
      <w:r w:rsidR="00DC644B">
        <w:rPr>
          <w:rFonts w:ascii="Century Gothic" w:hAnsi="Century Gothic"/>
          <w:sz w:val="20"/>
          <w:szCs w:val="20"/>
        </w:rPr>
        <w:t xml:space="preserve">resources to support </w:t>
      </w:r>
      <w:r w:rsidR="005250FD">
        <w:rPr>
          <w:rFonts w:ascii="Century Gothic" w:hAnsi="Century Gothic"/>
          <w:sz w:val="20"/>
          <w:szCs w:val="20"/>
        </w:rPr>
        <w:t>teaching and learning</w:t>
      </w:r>
      <w:r w:rsidR="003021BD">
        <w:rPr>
          <w:rFonts w:ascii="Century Gothic" w:hAnsi="Century Gothic"/>
          <w:sz w:val="20"/>
          <w:szCs w:val="20"/>
        </w:rPr>
        <w:t xml:space="preserve"> for the locally agreed syllabus</w:t>
      </w:r>
      <w:r w:rsidR="005250FD">
        <w:rPr>
          <w:rFonts w:ascii="Century Gothic" w:hAnsi="Century Gothic"/>
          <w:sz w:val="20"/>
          <w:szCs w:val="20"/>
        </w:rPr>
        <w:t xml:space="preserve">. </w:t>
      </w:r>
    </w:p>
    <w:p w14:paraId="451A3CFA"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Teaching will:</w:t>
      </w:r>
    </w:p>
    <w:p w14:paraId="1AA21ACA" w14:textId="77777777" w:rsidR="003512F3" w:rsidRPr="0001230A" w:rsidRDefault="003512F3" w:rsidP="002C4563">
      <w:pPr>
        <w:numPr>
          <w:ilvl w:val="0"/>
          <w:numId w:val="10"/>
        </w:numPr>
        <w:spacing w:after="0"/>
        <w:rPr>
          <w:rFonts w:ascii="Century Gothic" w:hAnsi="Century Gothic"/>
          <w:sz w:val="20"/>
          <w:szCs w:val="20"/>
        </w:rPr>
      </w:pPr>
      <w:r w:rsidRPr="0001230A">
        <w:rPr>
          <w:rFonts w:ascii="Century Gothic" w:hAnsi="Century Gothic"/>
          <w:sz w:val="20"/>
          <w:szCs w:val="20"/>
        </w:rPr>
        <w:t>be engaging and intellectually challenging;</w:t>
      </w:r>
    </w:p>
    <w:p w14:paraId="57EA744C" w14:textId="77777777" w:rsidR="003512F3" w:rsidRPr="0001230A" w:rsidRDefault="003512F3" w:rsidP="002C4563">
      <w:pPr>
        <w:numPr>
          <w:ilvl w:val="0"/>
          <w:numId w:val="10"/>
        </w:numPr>
        <w:spacing w:after="0"/>
        <w:rPr>
          <w:rFonts w:ascii="Century Gothic" w:hAnsi="Century Gothic"/>
          <w:sz w:val="20"/>
          <w:szCs w:val="20"/>
        </w:rPr>
      </w:pPr>
      <w:r w:rsidRPr="0001230A">
        <w:rPr>
          <w:rFonts w:ascii="Century Gothic" w:hAnsi="Century Gothic"/>
          <w:sz w:val="20"/>
          <w:szCs w:val="20"/>
        </w:rPr>
        <w:t>draw upon authentic sources and artefacts;</w:t>
      </w:r>
    </w:p>
    <w:p w14:paraId="587C7B4C" w14:textId="77777777" w:rsidR="003512F3" w:rsidRPr="0001230A" w:rsidRDefault="003512F3" w:rsidP="002C4563">
      <w:pPr>
        <w:numPr>
          <w:ilvl w:val="0"/>
          <w:numId w:val="10"/>
        </w:numPr>
        <w:spacing w:after="0"/>
        <w:rPr>
          <w:rFonts w:ascii="Century Gothic" w:hAnsi="Century Gothic"/>
          <w:sz w:val="20"/>
          <w:szCs w:val="20"/>
        </w:rPr>
      </w:pPr>
      <w:r w:rsidRPr="0001230A">
        <w:rPr>
          <w:rFonts w:ascii="Century Gothic" w:hAnsi="Century Gothic"/>
          <w:sz w:val="20"/>
          <w:szCs w:val="20"/>
        </w:rPr>
        <w:t>encourage enquiry and discussion;</w:t>
      </w:r>
    </w:p>
    <w:p w14:paraId="3A92FDD5" w14:textId="77777777" w:rsidR="003512F3" w:rsidRPr="0001230A" w:rsidRDefault="003512F3" w:rsidP="002C4563">
      <w:pPr>
        <w:numPr>
          <w:ilvl w:val="0"/>
          <w:numId w:val="10"/>
        </w:numPr>
        <w:spacing w:after="0"/>
        <w:rPr>
          <w:rFonts w:ascii="Century Gothic" w:hAnsi="Century Gothic"/>
          <w:sz w:val="20"/>
          <w:szCs w:val="20"/>
        </w:rPr>
      </w:pPr>
      <w:r w:rsidRPr="0001230A">
        <w:rPr>
          <w:rFonts w:ascii="Century Gothic" w:hAnsi="Century Gothic"/>
          <w:sz w:val="20"/>
          <w:szCs w:val="20"/>
        </w:rPr>
        <w:t>provide opportunities for reflection;</w:t>
      </w:r>
    </w:p>
    <w:p w14:paraId="3420AB72" w14:textId="77777777" w:rsidR="003512F3" w:rsidRPr="0001230A" w:rsidRDefault="003512F3" w:rsidP="002C4563">
      <w:pPr>
        <w:numPr>
          <w:ilvl w:val="0"/>
          <w:numId w:val="10"/>
        </w:numPr>
        <w:spacing w:after="0"/>
        <w:rPr>
          <w:rFonts w:ascii="Century Gothic" w:hAnsi="Century Gothic"/>
          <w:sz w:val="20"/>
          <w:szCs w:val="20"/>
        </w:rPr>
      </w:pPr>
      <w:r w:rsidRPr="0001230A">
        <w:rPr>
          <w:rFonts w:ascii="Century Gothic" w:hAnsi="Century Gothic"/>
          <w:sz w:val="20"/>
          <w:szCs w:val="20"/>
        </w:rPr>
        <w:t>support pupils in expressing and evaluating views respectfully.</w:t>
      </w:r>
    </w:p>
    <w:p w14:paraId="645E10CC"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A range of pedagogical approaches will be used, including:</w:t>
      </w:r>
    </w:p>
    <w:p w14:paraId="07B760E4" w14:textId="77777777" w:rsidR="003512F3" w:rsidRPr="0001230A" w:rsidRDefault="003512F3" w:rsidP="002C4563">
      <w:pPr>
        <w:numPr>
          <w:ilvl w:val="0"/>
          <w:numId w:val="11"/>
        </w:numPr>
        <w:spacing w:after="0"/>
        <w:rPr>
          <w:rFonts w:ascii="Century Gothic" w:hAnsi="Century Gothic"/>
          <w:sz w:val="20"/>
          <w:szCs w:val="20"/>
        </w:rPr>
      </w:pPr>
      <w:r w:rsidRPr="0001230A">
        <w:rPr>
          <w:rFonts w:ascii="Century Gothic" w:hAnsi="Century Gothic"/>
          <w:sz w:val="20"/>
          <w:szCs w:val="20"/>
        </w:rPr>
        <w:t>storytelling;</w:t>
      </w:r>
    </w:p>
    <w:p w14:paraId="210CCB32" w14:textId="77777777" w:rsidR="003512F3" w:rsidRPr="0001230A" w:rsidRDefault="003512F3" w:rsidP="002C4563">
      <w:pPr>
        <w:numPr>
          <w:ilvl w:val="0"/>
          <w:numId w:val="11"/>
        </w:numPr>
        <w:spacing w:after="0"/>
        <w:rPr>
          <w:rFonts w:ascii="Century Gothic" w:hAnsi="Century Gothic"/>
          <w:sz w:val="20"/>
          <w:szCs w:val="20"/>
        </w:rPr>
      </w:pPr>
      <w:r w:rsidRPr="0001230A">
        <w:rPr>
          <w:rFonts w:ascii="Century Gothic" w:hAnsi="Century Gothic"/>
          <w:sz w:val="20"/>
          <w:szCs w:val="20"/>
        </w:rPr>
        <w:lastRenderedPageBreak/>
        <w:t>theological enquiry;</w:t>
      </w:r>
    </w:p>
    <w:p w14:paraId="02DBF1C5" w14:textId="77777777" w:rsidR="003512F3" w:rsidRPr="0001230A" w:rsidRDefault="003512F3" w:rsidP="002C4563">
      <w:pPr>
        <w:numPr>
          <w:ilvl w:val="0"/>
          <w:numId w:val="11"/>
        </w:numPr>
        <w:spacing w:after="0"/>
        <w:rPr>
          <w:rFonts w:ascii="Century Gothic" w:hAnsi="Century Gothic"/>
          <w:sz w:val="20"/>
          <w:szCs w:val="20"/>
        </w:rPr>
      </w:pPr>
      <w:r w:rsidRPr="0001230A">
        <w:rPr>
          <w:rFonts w:ascii="Century Gothic" w:hAnsi="Century Gothic"/>
          <w:sz w:val="20"/>
          <w:szCs w:val="20"/>
        </w:rPr>
        <w:t>philosophical discussion;</w:t>
      </w:r>
    </w:p>
    <w:p w14:paraId="4AD6B34F" w14:textId="77777777" w:rsidR="003512F3" w:rsidRPr="0001230A" w:rsidRDefault="003512F3" w:rsidP="002C4563">
      <w:pPr>
        <w:numPr>
          <w:ilvl w:val="0"/>
          <w:numId w:val="11"/>
        </w:numPr>
        <w:spacing w:after="0"/>
        <w:rPr>
          <w:rFonts w:ascii="Century Gothic" w:hAnsi="Century Gothic"/>
          <w:sz w:val="20"/>
          <w:szCs w:val="20"/>
        </w:rPr>
      </w:pPr>
      <w:r w:rsidRPr="0001230A">
        <w:rPr>
          <w:rFonts w:ascii="Century Gothic" w:hAnsi="Century Gothic"/>
          <w:sz w:val="20"/>
          <w:szCs w:val="20"/>
        </w:rPr>
        <w:t>questioning and debate;</w:t>
      </w:r>
    </w:p>
    <w:p w14:paraId="29A9C601" w14:textId="77777777" w:rsidR="003512F3" w:rsidRPr="0001230A" w:rsidRDefault="003512F3" w:rsidP="002C4563">
      <w:pPr>
        <w:numPr>
          <w:ilvl w:val="0"/>
          <w:numId w:val="11"/>
        </w:numPr>
        <w:spacing w:after="0"/>
        <w:rPr>
          <w:rFonts w:ascii="Century Gothic" w:hAnsi="Century Gothic"/>
          <w:sz w:val="20"/>
          <w:szCs w:val="20"/>
        </w:rPr>
      </w:pPr>
      <w:r w:rsidRPr="0001230A">
        <w:rPr>
          <w:rFonts w:ascii="Century Gothic" w:hAnsi="Century Gothic"/>
          <w:sz w:val="20"/>
          <w:szCs w:val="20"/>
        </w:rPr>
        <w:t>role play and drama;</w:t>
      </w:r>
    </w:p>
    <w:p w14:paraId="711DD8D8" w14:textId="77777777" w:rsidR="003512F3" w:rsidRPr="0001230A" w:rsidRDefault="003512F3" w:rsidP="002C4563">
      <w:pPr>
        <w:numPr>
          <w:ilvl w:val="0"/>
          <w:numId w:val="11"/>
        </w:numPr>
        <w:spacing w:after="0"/>
        <w:rPr>
          <w:rFonts w:ascii="Century Gothic" w:hAnsi="Century Gothic"/>
          <w:sz w:val="20"/>
          <w:szCs w:val="20"/>
        </w:rPr>
      </w:pPr>
      <w:r w:rsidRPr="0001230A">
        <w:rPr>
          <w:rFonts w:ascii="Century Gothic" w:hAnsi="Century Gothic"/>
          <w:sz w:val="20"/>
          <w:szCs w:val="20"/>
        </w:rPr>
        <w:t>independent and collaborative research;</w:t>
      </w:r>
    </w:p>
    <w:p w14:paraId="2114D76C" w14:textId="77777777" w:rsidR="003512F3" w:rsidRPr="0001230A" w:rsidRDefault="003512F3" w:rsidP="002C4563">
      <w:pPr>
        <w:numPr>
          <w:ilvl w:val="0"/>
          <w:numId w:val="11"/>
        </w:numPr>
        <w:spacing w:after="0"/>
        <w:rPr>
          <w:rFonts w:ascii="Century Gothic" w:hAnsi="Century Gothic"/>
          <w:sz w:val="20"/>
          <w:szCs w:val="20"/>
        </w:rPr>
      </w:pPr>
      <w:r w:rsidRPr="0001230A">
        <w:rPr>
          <w:rFonts w:ascii="Century Gothic" w:hAnsi="Century Gothic"/>
          <w:sz w:val="20"/>
          <w:szCs w:val="20"/>
        </w:rPr>
        <w:t>educational visits;</w:t>
      </w:r>
    </w:p>
    <w:p w14:paraId="379914F0" w14:textId="77777777" w:rsidR="003512F3" w:rsidRPr="0001230A" w:rsidRDefault="003512F3" w:rsidP="002C4563">
      <w:pPr>
        <w:numPr>
          <w:ilvl w:val="0"/>
          <w:numId w:val="11"/>
        </w:numPr>
        <w:spacing w:after="0"/>
        <w:rPr>
          <w:rFonts w:ascii="Century Gothic" w:hAnsi="Century Gothic"/>
          <w:sz w:val="20"/>
          <w:szCs w:val="20"/>
        </w:rPr>
      </w:pPr>
      <w:r w:rsidRPr="0001230A">
        <w:rPr>
          <w:rFonts w:ascii="Century Gothic" w:hAnsi="Century Gothic"/>
          <w:sz w:val="20"/>
          <w:szCs w:val="20"/>
        </w:rPr>
        <w:t>use of technology and multimedia resources;</w:t>
      </w:r>
    </w:p>
    <w:p w14:paraId="06C518B4" w14:textId="77777777" w:rsidR="003512F3" w:rsidRDefault="003512F3" w:rsidP="002C4563">
      <w:pPr>
        <w:numPr>
          <w:ilvl w:val="0"/>
          <w:numId w:val="11"/>
        </w:numPr>
        <w:spacing w:after="0"/>
        <w:rPr>
          <w:rFonts w:ascii="Century Gothic" w:hAnsi="Century Gothic"/>
          <w:sz w:val="20"/>
          <w:szCs w:val="20"/>
        </w:rPr>
      </w:pPr>
      <w:r w:rsidRPr="0001230A">
        <w:rPr>
          <w:rFonts w:ascii="Century Gothic" w:hAnsi="Century Gothic"/>
          <w:sz w:val="20"/>
          <w:szCs w:val="20"/>
        </w:rPr>
        <w:t>encounters with members of faith and belief communities.</w:t>
      </w:r>
    </w:p>
    <w:p w14:paraId="1AA0BA07" w14:textId="05316982" w:rsidR="00632826" w:rsidRPr="0001230A" w:rsidRDefault="00754D7E" w:rsidP="00632826">
      <w:pPr>
        <w:spacing w:after="0"/>
        <w:rPr>
          <w:rFonts w:ascii="Century Gothic" w:hAnsi="Century Gothic"/>
          <w:sz w:val="20"/>
          <w:szCs w:val="20"/>
        </w:rPr>
      </w:pPr>
      <w:r>
        <w:rPr>
          <w:rFonts w:ascii="Century Gothic" w:hAnsi="Century Gothic"/>
          <w:sz w:val="20"/>
          <w:szCs w:val="20"/>
        </w:rPr>
        <w:t>RE lessons will be recorded in a class floor book. This is to develop the children’s philosophical, theological and critical thinking skills</w:t>
      </w:r>
      <w:r w:rsidR="00766298">
        <w:rPr>
          <w:rFonts w:ascii="Century Gothic" w:hAnsi="Century Gothic"/>
          <w:sz w:val="20"/>
          <w:szCs w:val="20"/>
        </w:rPr>
        <w:t xml:space="preserve">. The use of floor books allows increased learning time for discussions and questioning leading to </w:t>
      </w:r>
      <w:r w:rsidR="00D013D6">
        <w:rPr>
          <w:rFonts w:ascii="Century Gothic" w:hAnsi="Century Gothic"/>
          <w:sz w:val="20"/>
          <w:szCs w:val="20"/>
        </w:rPr>
        <w:t xml:space="preserve">deeper thinking. </w:t>
      </w:r>
    </w:p>
    <w:p w14:paraId="525158E1"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Pupils will have opportunities to visit churches, Leicester Cathedral and other places of worship to deepen understanding through first-hand experience.</w:t>
      </w:r>
    </w:p>
    <w:p w14:paraId="15CB7F04" w14:textId="43F3B78A" w:rsidR="003512F3" w:rsidRPr="0001230A" w:rsidRDefault="003512F3" w:rsidP="002C4563">
      <w:pPr>
        <w:spacing w:after="0"/>
        <w:rPr>
          <w:rFonts w:ascii="Century Gothic" w:hAnsi="Century Gothic"/>
          <w:sz w:val="20"/>
          <w:szCs w:val="20"/>
        </w:rPr>
      </w:pPr>
    </w:p>
    <w:p w14:paraId="3AD476AC" w14:textId="77777777" w:rsidR="003512F3" w:rsidRPr="0001230A" w:rsidRDefault="003512F3" w:rsidP="002C4563">
      <w:pPr>
        <w:spacing w:after="0"/>
        <w:rPr>
          <w:rFonts w:ascii="Century Gothic" w:hAnsi="Century Gothic"/>
          <w:b/>
          <w:bCs/>
          <w:sz w:val="20"/>
          <w:szCs w:val="20"/>
        </w:rPr>
      </w:pPr>
      <w:r w:rsidRPr="0001230A">
        <w:rPr>
          <w:rFonts w:ascii="Century Gothic" w:hAnsi="Century Gothic"/>
          <w:b/>
          <w:bCs/>
          <w:sz w:val="20"/>
          <w:szCs w:val="20"/>
        </w:rPr>
        <w:t>Inclusion</w:t>
      </w:r>
    </w:p>
    <w:p w14:paraId="03D9837F"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Religious Education is for all pupils.</w:t>
      </w:r>
    </w:p>
    <w:p w14:paraId="4A965EE6"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Teachers will ensure learning is accessible and appropriately challenging through:</w:t>
      </w:r>
    </w:p>
    <w:p w14:paraId="05C38D80" w14:textId="77777777" w:rsidR="003512F3" w:rsidRPr="0001230A" w:rsidRDefault="003512F3" w:rsidP="002C4563">
      <w:pPr>
        <w:numPr>
          <w:ilvl w:val="0"/>
          <w:numId w:val="12"/>
        </w:numPr>
        <w:spacing w:after="0"/>
        <w:rPr>
          <w:rFonts w:ascii="Century Gothic" w:hAnsi="Century Gothic"/>
          <w:sz w:val="20"/>
          <w:szCs w:val="20"/>
        </w:rPr>
      </w:pPr>
      <w:r w:rsidRPr="0001230A">
        <w:rPr>
          <w:rFonts w:ascii="Century Gothic" w:hAnsi="Century Gothic"/>
          <w:sz w:val="20"/>
          <w:szCs w:val="20"/>
        </w:rPr>
        <w:t>adaptive teaching strategies;</w:t>
      </w:r>
    </w:p>
    <w:p w14:paraId="3A182936" w14:textId="77777777" w:rsidR="003512F3" w:rsidRPr="0001230A" w:rsidRDefault="003512F3" w:rsidP="002C4563">
      <w:pPr>
        <w:numPr>
          <w:ilvl w:val="0"/>
          <w:numId w:val="12"/>
        </w:numPr>
        <w:spacing w:after="0"/>
        <w:rPr>
          <w:rFonts w:ascii="Century Gothic" w:hAnsi="Century Gothic"/>
          <w:sz w:val="20"/>
          <w:szCs w:val="20"/>
        </w:rPr>
      </w:pPr>
      <w:r w:rsidRPr="0001230A">
        <w:rPr>
          <w:rFonts w:ascii="Century Gothic" w:hAnsi="Century Gothic"/>
          <w:sz w:val="20"/>
          <w:szCs w:val="20"/>
        </w:rPr>
        <w:t>appropriate scaffolding;</w:t>
      </w:r>
    </w:p>
    <w:p w14:paraId="4BF1E1EB" w14:textId="77777777" w:rsidR="003512F3" w:rsidRPr="0001230A" w:rsidRDefault="003512F3" w:rsidP="002C4563">
      <w:pPr>
        <w:numPr>
          <w:ilvl w:val="0"/>
          <w:numId w:val="12"/>
        </w:numPr>
        <w:spacing w:after="0"/>
        <w:rPr>
          <w:rFonts w:ascii="Century Gothic" w:hAnsi="Century Gothic"/>
          <w:sz w:val="20"/>
          <w:szCs w:val="20"/>
        </w:rPr>
      </w:pPr>
      <w:r w:rsidRPr="0001230A">
        <w:rPr>
          <w:rFonts w:ascii="Century Gothic" w:hAnsi="Century Gothic"/>
          <w:sz w:val="20"/>
          <w:szCs w:val="20"/>
        </w:rPr>
        <w:t>use of visual and practical resources;</w:t>
      </w:r>
    </w:p>
    <w:p w14:paraId="1974E464" w14:textId="77777777" w:rsidR="003512F3" w:rsidRPr="0001230A" w:rsidRDefault="003512F3" w:rsidP="002C4563">
      <w:pPr>
        <w:numPr>
          <w:ilvl w:val="0"/>
          <w:numId w:val="12"/>
        </w:numPr>
        <w:spacing w:after="0"/>
        <w:rPr>
          <w:rFonts w:ascii="Century Gothic" w:hAnsi="Century Gothic"/>
          <w:sz w:val="20"/>
          <w:szCs w:val="20"/>
        </w:rPr>
      </w:pPr>
      <w:r w:rsidRPr="0001230A">
        <w:rPr>
          <w:rFonts w:ascii="Century Gothic" w:hAnsi="Century Gothic"/>
          <w:sz w:val="20"/>
          <w:szCs w:val="20"/>
        </w:rPr>
        <w:t>targeted adult support where necessary;</w:t>
      </w:r>
    </w:p>
    <w:p w14:paraId="346A9902" w14:textId="77777777" w:rsidR="003512F3" w:rsidRPr="0001230A" w:rsidRDefault="003512F3" w:rsidP="002C4563">
      <w:pPr>
        <w:numPr>
          <w:ilvl w:val="0"/>
          <w:numId w:val="12"/>
        </w:numPr>
        <w:spacing w:after="0"/>
        <w:rPr>
          <w:rFonts w:ascii="Century Gothic" w:hAnsi="Century Gothic"/>
          <w:sz w:val="20"/>
          <w:szCs w:val="20"/>
        </w:rPr>
      </w:pPr>
      <w:r w:rsidRPr="0001230A">
        <w:rPr>
          <w:rFonts w:ascii="Century Gothic" w:hAnsi="Century Gothic"/>
          <w:sz w:val="20"/>
          <w:szCs w:val="20"/>
        </w:rPr>
        <w:t>extension opportunities for pupils requiring greater challenge.</w:t>
      </w:r>
    </w:p>
    <w:p w14:paraId="787CC2E8"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RE contributes significantly to the promotion of equality, diversity and inclusion and helps pupils develop respect for people from different backgrounds, beliefs and cultures.</w:t>
      </w:r>
    </w:p>
    <w:p w14:paraId="654E2EAC" w14:textId="22806F3A" w:rsidR="003512F3" w:rsidRPr="0001230A" w:rsidRDefault="003512F3" w:rsidP="002C4563">
      <w:pPr>
        <w:spacing w:after="0"/>
        <w:rPr>
          <w:rFonts w:ascii="Century Gothic" w:hAnsi="Century Gothic"/>
          <w:sz w:val="20"/>
          <w:szCs w:val="20"/>
        </w:rPr>
      </w:pPr>
    </w:p>
    <w:p w14:paraId="03616803" w14:textId="77777777" w:rsidR="003512F3" w:rsidRPr="0001230A" w:rsidRDefault="003512F3" w:rsidP="002C4563">
      <w:pPr>
        <w:spacing w:after="0"/>
        <w:rPr>
          <w:rFonts w:ascii="Century Gothic" w:hAnsi="Century Gothic"/>
          <w:b/>
          <w:bCs/>
          <w:sz w:val="20"/>
          <w:szCs w:val="20"/>
        </w:rPr>
      </w:pPr>
      <w:r w:rsidRPr="0001230A">
        <w:rPr>
          <w:rFonts w:ascii="Century Gothic" w:hAnsi="Century Gothic"/>
          <w:b/>
          <w:bCs/>
          <w:sz w:val="20"/>
          <w:szCs w:val="20"/>
        </w:rPr>
        <w:t>Assessment</w:t>
      </w:r>
    </w:p>
    <w:p w14:paraId="4ADFE14E"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Assessment in Religious Education is integral to teaching and learning.</w:t>
      </w:r>
    </w:p>
    <w:p w14:paraId="09D3393E"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Teachers assess pupils' progress through:</w:t>
      </w:r>
    </w:p>
    <w:p w14:paraId="0747B314" w14:textId="77777777" w:rsidR="003512F3" w:rsidRPr="0001230A" w:rsidRDefault="003512F3" w:rsidP="002C4563">
      <w:pPr>
        <w:numPr>
          <w:ilvl w:val="0"/>
          <w:numId w:val="13"/>
        </w:numPr>
        <w:spacing w:after="0"/>
        <w:rPr>
          <w:rFonts w:ascii="Century Gothic" w:hAnsi="Century Gothic"/>
          <w:sz w:val="20"/>
          <w:szCs w:val="20"/>
        </w:rPr>
      </w:pPr>
      <w:r w:rsidRPr="0001230A">
        <w:rPr>
          <w:rFonts w:ascii="Century Gothic" w:hAnsi="Century Gothic"/>
          <w:sz w:val="20"/>
          <w:szCs w:val="20"/>
        </w:rPr>
        <w:t>discussion and questioning;</w:t>
      </w:r>
    </w:p>
    <w:p w14:paraId="64ADB88A" w14:textId="77777777" w:rsidR="003512F3" w:rsidRPr="0001230A" w:rsidRDefault="003512F3" w:rsidP="002C4563">
      <w:pPr>
        <w:numPr>
          <w:ilvl w:val="0"/>
          <w:numId w:val="13"/>
        </w:numPr>
        <w:spacing w:after="0"/>
        <w:rPr>
          <w:rFonts w:ascii="Century Gothic" w:hAnsi="Century Gothic"/>
          <w:sz w:val="20"/>
          <w:szCs w:val="20"/>
        </w:rPr>
      </w:pPr>
      <w:r w:rsidRPr="0001230A">
        <w:rPr>
          <w:rFonts w:ascii="Century Gothic" w:hAnsi="Century Gothic"/>
          <w:sz w:val="20"/>
          <w:szCs w:val="20"/>
        </w:rPr>
        <w:t>observation of learning;</w:t>
      </w:r>
    </w:p>
    <w:p w14:paraId="778D81C3" w14:textId="77777777" w:rsidR="003512F3" w:rsidRPr="0001230A" w:rsidRDefault="003512F3" w:rsidP="002C4563">
      <w:pPr>
        <w:numPr>
          <w:ilvl w:val="0"/>
          <w:numId w:val="13"/>
        </w:numPr>
        <w:spacing w:after="0"/>
        <w:rPr>
          <w:rFonts w:ascii="Century Gothic" w:hAnsi="Century Gothic"/>
          <w:sz w:val="20"/>
          <w:szCs w:val="20"/>
        </w:rPr>
      </w:pPr>
      <w:r w:rsidRPr="0001230A">
        <w:rPr>
          <w:rFonts w:ascii="Century Gothic" w:hAnsi="Century Gothic"/>
          <w:sz w:val="20"/>
          <w:szCs w:val="20"/>
        </w:rPr>
        <w:t>written outcomes;</w:t>
      </w:r>
    </w:p>
    <w:p w14:paraId="0AB80ACE" w14:textId="77777777" w:rsidR="003512F3" w:rsidRPr="0001230A" w:rsidRDefault="003512F3" w:rsidP="002C4563">
      <w:pPr>
        <w:numPr>
          <w:ilvl w:val="0"/>
          <w:numId w:val="13"/>
        </w:numPr>
        <w:spacing w:after="0"/>
        <w:rPr>
          <w:rFonts w:ascii="Century Gothic" w:hAnsi="Century Gothic"/>
          <w:sz w:val="20"/>
          <w:szCs w:val="20"/>
        </w:rPr>
      </w:pPr>
      <w:r w:rsidRPr="0001230A">
        <w:rPr>
          <w:rFonts w:ascii="Century Gothic" w:hAnsi="Century Gothic"/>
          <w:sz w:val="20"/>
          <w:szCs w:val="20"/>
        </w:rPr>
        <w:t>practical activities;</w:t>
      </w:r>
    </w:p>
    <w:p w14:paraId="51834924" w14:textId="77777777" w:rsidR="003512F3" w:rsidRPr="0001230A" w:rsidRDefault="003512F3" w:rsidP="002C4563">
      <w:pPr>
        <w:numPr>
          <w:ilvl w:val="0"/>
          <w:numId w:val="13"/>
        </w:numPr>
        <w:spacing w:after="0"/>
        <w:rPr>
          <w:rFonts w:ascii="Century Gothic" w:hAnsi="Century Gothic"/>
          <w:sz w:val="20"/>
          <w:szCs w:val="20"/>
        </w:rPr>
      </w:pPr>
      <w:r w:rsidRPr="0001230A">
        <w:rPr>
          <w:rFonts w:ascii="Century Gothic" w:hAnsi="Century Gothic"/>
          <w:sz w:val="20"/>
          <w:szCs w:val="20"/>
        </w:rPr>
        <w:t>presentations and performances;</w:t>
      </w:r>
    </w:p>
    <w:p w14:paraId="0B9EAD4B"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Assessment focuses upon pupils' development of:</w:t>
      </w:r>
    </w:p>
    <w:p w14:paraId="616AD988" w14:textId="77777777" w:rsidR="003512F3" w:rsidRPr="0001230A" w:rsidRDefault="003512F3" w:rsidP="002C4563">
      <w:pPr>
        <w:numPr>
          <w:ilvl w:val="0"/>
          <w:numId w:val="14"/>
        </w:numPr>
        <w:spacing w:after="0"/>
        <w:rPr>
          <w:rFonts w:ascii="Century Gothic" w:hAnsi="Century Gothic"/>
          <w:sz w:val="20"/>
          <w:szCs w:val="20"/>
        </w:rPr>
      </w:pPr>
      <w:r w:rsidRPr="0001230A">
        <w:rPr>
          <w:rFonts w:ascii="Century Gothic" w:hAnsi="Century Gothic"/>
          <w:sz w:val="20"/>
          <w:szCs w:val="20"/>
        </w:rPr>
        <w:t>substantive knowledge;</w:t>
      </w:r>
    </w:p>
    <w:p w14:paraId="5B281497" w14:textId="77777777" w:rsidR="003512F3" w:rsidRPr="0001230A" w:rsidRDefault="003512F3" w:rsidP="002C4563">
      <w:pPr>
        <w:numPr>
          <w:ilvl w:val="0"/>
          <w:numId w:val="14"/>
        </w:numPr>
        <w:spacing w:after="0"/>
        <w:rPr>
          <w:rFonts w:ascii="Century Gothic" w:hAnsi="Century Gothic"/>
          <w:sz w:val="20"/>
          <w:szCs w:val="20"/>
        </w:rPr>
      </w:pPr>
      <w:r w:rsidRPr="0001230A">
        <w:rPr>
          <w:rFonts w:ascii="Century Gothic" w:hAnsi="Century Gothic"/>
          <w:sz w:val="20"/>
          <w:szCs w:val="20"/>
        </w:rPr>
        <w:t>disciplinary knowledge;</w:t>
      </w:r>
    </w:p>
    <w:p w14:paraId="2BAACB0F" w14:textId="77777777" w:rsidR="003512F3" w:rsidRPr="0001230A" w:rsidRDefault="003512F3" w:rsidP="002C4563">
      <w:pPr>
        <w:numPr>
          <w:ilvl w:val="0"/>
          <w:numId w:val="14"/>
        </w:numPr>
        <w:spacing w:after="0"/>
        <w:rPr>
          <w:rFonts w:ascii="Century Gothic" w:hAnsi="Century Gothic"/>
          <w:sz w:val="20"/>
          <w:szCs w:val="20"/>
        </w:rPr>
      </w:pPr>
      <w:r w:rsidRPr="0001230A">
        <w:rPr>
          <w:rFonts w:ascii="Century Gothic" w:hAnsi="Century Gothic"/>
          <w:sz w:val="20"/>
          <w:szCs w:val="20"/>
        </w:rPr>
        <w:t>religious literacy;</w:t>
      </w:r>
    </w:p>
    <w:p w14:paraId="523CCEFF" w14:textId="77777777" w:rsidR="003512F3" w:rsidRPr="0001230A" w:rsidRDefault="003512F3" w:rsidP="002C4563">
      <w:pPr>
        <w:numPr>
          <w:ilvl w:val="0"/>
          <w:numId w:val="14"/>
        </w:numPr>
        <w:spacing w:after="0"/>
        <w:rPr>
          <w:rFonts w:ascii="Century Gothic" w:hAnsi="Century Gothic"/>
          <w:sz w:val="20"/>
          <w:szCs w:val="20"/>
        </w:rPr>
      </w:pPr>
      <w:r w:rsidRPr="0001230A">
        <w:rPr>
          <w:rFonts w:ascii="Century Gothic" w:hAnsi="Century Gothic"/>
          <w:sz w:val="20"/>
          <w:szCs w:val="20"/>
        </w:rPr>
        <w:t>understanding of Christianity and other worldviews;</w:t>
      </w:r>
    </w:p>
    <w:p w14:paraId="01DDF098" w14:textId="77777777" w:rsidR="003512F3" w:rsidRPr="0001230A" w:rsidRDefault="003512F3" w:rsidP="002C4563">
      <w:pPr>
        <w:numPr>
          <w:ilvl w:val="0"/>
          <w:numId w:val="14"/>
        </w:numPr>
        <w:spacing w:after="0"/>
        <w:rPr>
          <w:rFonts w:ascii="Century Gothic" w:hAnsi="Century Gothic"/>
          <w:sz w:val="20"/>
          <w:szCs w:val="20"/>
        </w:rPr>
      </w:pPr>
      <w:r w:rsidRPr="0001230A">
        <w:rPr>
          <w:rFonts w:ascii="Century Gothic" w:hAnsi="Century Gothic"/>
          <w:sz w:val="20"/>
          <w:szCs w:val="20"/>
        </w:rPr>
        <w:t>ability to analyse, interpret and evaluate.</w:t>
      </w:r>
    </w:p>
    <w:p w14:paraId="3A63B689"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Teachers use assessment information to inform planning and ensure progression.</w:t>
      </w:r>
    </w:p>
    <w:p w14:paraId="1E5E6BE8" w14:textId="77777777" w:rsidR="003512F3" w:rsidRDefault="003512F3" w:rsidP="002C4563">
      <w:pPr>
        <w:spacing w:after="0"/>
        <w:rPr>
          <w:rFonts w:ascii="Century Gothic" w:hAnsi="Century Gothic"/>
          <w:sz w:val="20"/>
          <w:szCs w:val="20"/>
        </w:rPr>
      </w:pPr>
      <w:r w:rsidRPr="0001230A">
        <w:rPr>
          <w:rFonts w:ascii="Century Gothic" w:hAnsi="Century Gothic"/>
          <w:sz w:val="20"/>
          <w:szCs w:val="20"/>
        </w:rPr>
        <w:t>The RE Subject Leader maintains examples of pupil work that demonstrate progression across the school.</w:t>
      </w:r>
    </w:p>
    <w:p w14:paraId="63AFB216" w14:textId="77777777" w:rsidR="00D013D6" w:rsidRPr="0001230A" w:rsidRDefault="00D013D6" w:rsidP="002C4563">
      <w:pPr>
        <w:spacing w:after="0"/>
        <w:rPr>
          <w:rFonts w:ascii="Century Gothic" w:hAnsi="Century Gothic"/>
          <w:sz w:val="20"/>
          <w:szCs w:val="20"/>
        </w:rPr>
      </w:pPr>
    </w:p>
    <w:p w14:paraId="6D3FA967" w14:textId="77777777" w:rsidR="003512F3" w:rsidRPr="0001230A" w:rsidRDefault="003512F3" w:rsidP="002C4563">
      <w:pPr>
        <w:spacing w:after="0"/>
        <w:rPr>
          <w:rFonts w:ascii="Century Gothic" w:hAnsi="Century Gothic"/>
          <w:b/>
          <w:bCs/>
          <w:sz w:val="20"/>
          <w:szCs w:val="20"/>
        </w:rPr>
      </w:pPr>
      <w:r w:rsidRPr="0001230A">
        <w:rPr>
          <w:rFonts w:ascii="Century Gothic" w:hAnsi="Century Gothic"/>
          <w:b/>
          <w:bCs/>
          <w:sz w:val="20"/>
          <w:szCs w:val="20"/>
        </w:rPr>
        <w:t>Withdrawal from Religious Education</w:t>
      </w:r>
    </w:p>
    <w:p w14:paraId="3E52CF00"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Parents retain the legal right to withdraw their child wholly or partly from Religious Education.</w:t>
      </w:r>
    </w:p>
    <w:p w14:paraId="09DC1323"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The Headteacher will discuss any request with parents to ensure they understand:</w:t>
      </w:r>
    </w:p>
    <w:p w14:paraId="5AD6DAEA" w14:textId="77777777" w:rsidR="003512F3" w:rsidRPr="0001230A" w:rsidRDefault="003512F3" w:rsidP="002C4563">
      <w:pPr>
        <w:numPr>
          <w:ilvl w:val="0"/>
          <w:numId w:val="16"/>
        </w:numPr>
        <w:spacing w:after="0"/>
        <w:rPr>
          <w:rFonts w:ascii="Century Gothic" w:hAnsi="Century Gothic"/>
          <w:sz w:val="20"/>
          <w:szCs w:val="20"/>
        </w:rPr>
      </w:pPr>
      <w:r w:rsidRPr="0001230A">
        <w:rPr>
          <w:rFonts w:ascii="Century Gothic" w:hAnsi="Century Gothic"/>
          <w:sz w:val="20"/>
          <w:szCs w:val="20"/>
        </w:rPr>
        <w:t>the aims and content of the RE curriculum;</w:t>
      </w:r>
    </w:p>
    <w:p w14:paraId="7F991B7F" w14:textId="77777777" w:rsidR="003512F3" w:rsidRPr="0001230A" w:rsidRDefault="003512F3" w:rsidP="002C4563">
      <w:pPr>
        <w:numPr>
          <w:ilvl w:val="0"/>
          <w:numId w:val="16"/>
        </w:numPr>
        <w:spacing w:after="0"/>
        <w:rPr>
          <w:rFonts w:ascii="Century Gothic" w:hAnsi="Century Gothic"/>
          <w:sz w:val="20"/>
          <w:szCs w:val="20"/>
        </w:rPr>
      </w:pPr>
      <w:r w:rsidRPr="0001230A">
        <w:rPr>
          <w:rFonts w:ascii="Century Gothic" w:hAnsi="Century Gothic"/>
          <w:sz w:val="20"/>
          <w:szCs w:val="20"/>
        </w:rPr>
        <w:t>the difference between Religious Education and Collective Worship;</w:t>
      </w:r>
    </w:p>
    <w:p w14:paraId="2FC0C4D5" w14:textId="77777777" w:rsidR="003512F3" w:rsidRPr="0001230A" w:rsidRDefault="003512F3" w:rsidP="002C4563">
      <w:pPr>
        <w:numPr>
          <w:ilvl w:val="0"/>
          <w:numId w:val="16"/>
        </w:numPr>
        <w:spacing w:after="0"/>
        <w:rPr>
          <w:rFonts w:ascii="Century Gothic" w:hAnsi="Century Gothic"/>
          <w:sz w:val="20"/>
          <w:szCs w:val="20"/>
        </w:rPr>
      </w:pPr>
      <w:r w:rsidRPr="0001230A">
        <w:rPr>
          <w:rFonts w:ascii="Century Gothic" w:hAnsi="Century Gothic"/>
          <w:sz w:val="20"/>
          <w:szCs w:val="20"/>
        </w:rPr>
        <w:t>the educational value of RE.</w:t>
      </w:r>
    </w:p>
    <w:p w14:paraId="114BF639"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Where a pupil is withdrawn, the school will provide appropriate supervision but is not required to provide alternative Religious Education.</w:t>
      </w:r>
    </w:p>
    <w:p w14:paraId="2A31B031"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lastRenderedPageBreak/>
        <w:t>Requests for withdrawal should be made in writing to the Headteacher.</w:t>
      </w:r>
    </w:p>
    <w:p w14:paraId="4F410637" w14:textId="3437BA2B" w:rsidR="003512F3" w:rsidRPr="0001230A" w:rsidRDefault="003512F3" w:rsidP="002C4563">
      <w:pPr>
        <w:spacing w:after="0"/>
        <w:rPr>
          <w:rFonts w:ascii="Century Gothic" w:hAnsi="Century Gothic"/>
          <w:sz w:val="20"/>
          <w:szCs w:val="20"/>
        </w:rPr>
      </w:pPr>
    </w:p>
    <w:p w14:paraId="0C985196" w14:textId="77777777" w:rsidR="003512F3" w:rsidRPr="0001230A" w:rsidRDefault="003512F3" w:rsidP="002C4563">
      <w:pPr>
        <w:spacing w:after="0"/>
        <w:rPr>
          <w:rFonts w:ascii="Century Gothic" w:hAnsi="Century Gothic"/>
          <w:b/>
          <w:bCs/>
          <w:sz w:val="20"/>
          <w:szCs w:val="20"/>
        </w:rPr>
      </w:pPr>
      <w:r w:rsidRPr="0001230A">
        <w:rPr>
          <w:rFonts w:ascii="Century Gothic" w:hAnsi="Century Gothic"/>
          <w:b/>
          <w:bCs/>
          <w:sz w:val="20"/>
          <w:szCs w:val="20"/>
        </w:rPr>
        <w:t>Monitoring and Evaluation</w:t>
      </w:r>
    </w:p>
    <w:p w14:paraId="4A7EA6A8"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Monitoring of RE is the responsibility of the RE Subject Leader.</w:t>
      </w:r>
    </w:p>
    <w:p w14:paraId="77CC5996"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This includes:</w:t>
      </w:r>
    </w:p>
    <w:p w14:paraId="7595D888" w14:textId="77777777" w:rsidR="003512F3" w:rsidRPr="0001230A" w:rsidRDefault="003512F3" w:rsidP="002C4563">
      <w:pPr>
        <w:numPr>
          <w:ilvl w:val="0"/>
          <w:numId w:val="17"/>
        </w:numPr>
        <w:spacing w:after="0"/>
        <w:rPr>
          <w:rFonts w:ascii="Century Gothic" w:hAnsi="Century Gothic"/>
          <w:sz w:val="20"/>
          <w:szCs w:val="20"/>
        </w:rPr>
      </w:pPr>
      <w:r w:rsidRPr="0001230A">
        <w:rPr>
          <w:rFonts w:ascii="Century Gothic" w:hAnsi="Century Gothic"/>
          <w:sz w:val="20"/>
          <w:szCs w:val="20"/>
        </w:rPr>
        <w:t>reviewing planning and curriculum implementation;</w:t>
      </w:r>
    </w:p>
    <w:p w14:paraId="10A0E227" w14:textId="77777777" w:rsidR="003512F3" w:rsidRPr="0001230A" w:rsidRDefault="003512F3" w:rsidP="002C4563">
      <w:pPr>
        <w:numPr>
          <w:ilvl w:val="0"/>
          <w:numId w:val="17"/>
        </w:numPr>
        <w:spacing w:after="0"/>
        <w:rPr>
          <w:rFonts w:ascii="Century Gothic" w:hAnsi="Century Gothic"/>
          <w:sz w:val="20"/>
          <w:szCs w:val="20"/>
        </w:rPr>
      </w:pPr>
      <w:r w:rsidRPr="0001230A">
        <w:rPr>
          <w:rFonts w:ascii="Century Gothic" w:hAnsi="Century Gothic"/>
          <w:sz w:val="20"/>
          <w:szCs w:val="20"/>
        </w:rPr>
        <w:t>monitoring pupil outcomes;</w:t>
      </w:r>
    </w:p>
    <w:p w14:paraId="0710B8AE" w14:textId="77777777" w:rsidR="003512F3" w:rsidRPr="0001230A" w:rsidRDefault="003512F3" w:rsidP="002C4563">
      <w:pPr>
        <w:numPr>
          <w:ilvl w:val="0"/>
          <w:numId w:val="17"/>
        </w:numPr>
        <w:spacing w:after="0"/>
        <w:rPr>
          <w:rFonts w:ascii="Century Gothic" w:hAnsi="Century Gothic"/>
          <w:sz w:val="20"/>
          <w:szCs w:val="20"/>
        </w:rPr>
      </w:pPr>
      <w:r w:rsidRPr="0001230A">
        <w:rPr>
          <w:rFonts w:ascii="Century Gothic" w:hAnsi="Century Gothic"/>
          <w:sz w:val="20"/>
          <w:szCs w:val="20"/>
        </w:rPr>
        <w:t>reviewing books and evidence of learning;</w:t>
      </w:r>
    </w:p>
    <w:p w14:paraId="27899BC4" w14:textId="77777777" w:rsidR="003512F3" w:rsidRPr="0001230A" w:rsidRDefault="003512F3" w:rsidP="002C4563">
      <w:pPr>
        <w:numPr>
          <w:ilvl w:val="0"/>
          <w:numId w:val="17"/>
        </w:numPr>
        <w:spacing w:after="0"/>
        <w:rPr>
          <w:rFonts w:ascii="Century Gothic" w:hAnsi="Century Gothic"/>
          <w:sz w:val="20"/>
          <w:szCs w:val="20"/>
        </w:rPr>
      </w:pPr>
      <w:r w:rsidRPr="0001230A">
        <w:rPr>
          <w:rFonts w:ascii="Century Gothic" w:hAnsi="Century Gothic"/>
          <w:sz w:val="20"/>
          <w:szCs w:val="20"/>
        </w:rPr>
        <w:t>pupil voice activities;</w:t>
      </w:r>
    </w:p>
    <w:p w14:paraId="65297CA7" w14:textId="77777777" w:rsidR="003512F3" w:rsidRPr="0001230A" w:rsidRDefault="003512F3" w:rsidP="002C4563">
      <w:pPr>
        <w:numPr>
          <w:ilvl w:val="0"/>
          <w:numId w:val="17"/>
        </w:numPr>
        <w:spacing w:after="0"/>
        <w:rPr>
          <w:rFonts w:ascii="Century Gothic" w:hAnsi="Century Gothic"/>
          <w:sz w:val="20"/>
          <w:szCs w:val="20"/>
        </w:rPr>
      </w:pPr>
      <w:r w:rsidRPr="0001230A">
        <w:rPr>
          <w:rFonts w:ascii="Century Gothic" w:hAnsi="Century Gothic"/>
          <w:sz w:val="20"/>
          <w:szCs w:val="20"/>
        </w:rPr>
        <w:t>lesson visits;</w:t>
      </w:r>
    </w:p>
    <w:p w14:paraId="039FF354" w14:textId="77777777" w:rsidR="003512F3" w:rsidRPr="0001230A" w:rsidRDefault="003512F3" w:rsidP="002C4563">
      <w:pPr>
        <w:numPr>
          <w:ilvl w:val="0"/>
          <w:numId w:val="17"/>
        </w:numPr>
        <w:spacing w:after="0"/>
        <w:rPr>
          <w:rFonts w:ascii="Century Gothic" w:hAnsi="Century Gothic"/>
          <w:sz w:val="20"/>
          <w:szCs w:val="20"/>
        </w:rPr>
      </w:pPr>
      <w:r w:rsidRPr="0001230A">
        <w:rPr>
          <w:rFonts w:ascii="Century Gothic" w:hAnsi="Century Gothic"/>
          <w:sz w:val="20"/>
          <w:szCs w:val="20"/>
        </w:rPr>
        <w:t>supporting staff development;</w:t>
      </w:r>
    </w:p>
    <w:p w14:paraId="2A469D22" w14:textId="77777777" w:rsidR="003512F3" w:rsidRPr="0001230A" w:rsidRDefault="003512F3" w:rsidP="002C4563">
      <w:pPr>
        <w:numPr>
          <w:ilvl w:val="0"/>
          <w:numId w:val="17"/>
        </w:numPr>
        <w:spacing w:after="0"/>
        <w:rPr>
          <w:rFonts w:ascii="Century Gothic" w:hAnsi="Century Gothic"/>
          <w:sz w:val="20"/>
          <w:szCs w:val="20"/>
        </w:rPr>
      </w:pPr>
      <w:r w:rsidRPr="0001230A">
        <w:rPr>
          <w:rFonts w:ascii="Century Gothic" w:hAnsi="Century Gothic"/>
          <w:sz w:val="20"/>
          <w:szCs w:val="20"/>
        </w:rPr>
        <w:t>monitoring resource provision.</w:t>
      </w:r>
    </w:p>
    <w:p w14:paraId="7206DCFE"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The RE Subject Leader will report annually to the Headteacher and Governors on:</w:t>
      </w:r>
    </w:p>
    <w:p w14:paraId="0C58EC98" w14:textId="77777777" w:rsidR="003512F3" w:rsidRPr="0001230A" w:rsidRDefault="003512F3" w:rsidP="002C4563">
      <w:pPr>
        <w:numPr>
          <w:ilvl w:val="0"/>
          <w:numId w:val="18"/>
        </w:numPr>
        <w:spacing w:after="0"/>
        <w:rPr>
          <w:rFonts w:ascii="Century Gothic" w:hAnsi="Century Gothic"/>
          <w:sz w:val="20"/>
          <w:szCs w:val="20"/>
        </w:rPr>
      </w:pPr>
      <w:r w:rsidRPr="0001230A">
        <w:rPr>
          <w:rFonts w:ascii="Century Gothic" w:hAnsi="Century Gothic"/>
          <w:sz w:val="20"/>
          <w:szCs w:val="20"/>
        </w:rPr>
        <w:t>strengths within the subject;</w:t>
      </w:r>
    </w:p>
    <w:p w14:paraId="4A79417C" w14:textId="77777777" w:rsidR="003512F3" w:rsidRPr="0001230A" w:rsidRDefault="003512F3" w:rsidP="002C4563">
      <w:pPr>
        <w:numPr>
          <w:ilvl w:val="0"/>
          <w:numId w:val="18"/>
        </w:numPr>
        <w:spacing w:after="0"/>
        <w:rPr>
          <w:rFonts w:ascii="Century Gothic" w:hAnsi="Century Gothic"/>
          <w:sz w:val="20"/>
          <w:szCs w:val="20"/>
        </w:rPr>
      </w:pPr>
      <w:r w:rsidRPr="0001230A">
        <w:rPr>
          <w:rFonts w:ascii="Century Gothic" w:hAnsi="Century Gothic"/>
          <w:sz w:val="20"/>
          <w:szCs w:val="20"/>
        </w:rPr>
        <w:t>areas for development;</w:t>
      </w:r>
    </w:p>
    <w:p w14:paraId="28D209B7" w14:textId="77777777" w:rsidR="003512F3" w:rsidRPr="0001230A" w:rsidRDefault="003512F3" w:rsidP="002C4563">
      <w:pPr>
        <w:numPr>
          <w:ilvl w:val="0"/>
          <w:numId w:val="18"/>
        </w:numPr>
        <w:spacing w:after="0"/>
        <w:rPr>
          <w:rFonts w:ascii="Century Gothic" w:hAnsi="Century Gothic"/>
          <w:sz w:val="20"/>
          <w:szCs w:val="20"/>
        </w:rPr>
      </w:pPr>
      <w:r w:rsidRPr="0001230A">
        <w:rPr>
          <w:rFonts w:ascii="Century Gothic" w:hAnsi="Century Gothic"/>
          <w:sz w:val="20"/>
          <w:szCs w:val="20"/>
        </w:rPr>
        <w:t>curriculum effectiveness;</w:t>
      </w:r>
    </w:p>
    <w:p w14:paraId="1CCB78E4" w14:textId="77777777" w:rsidR="003512F3" w:rsidRPr="0001230A" w:rsidRDefault="003512F3" w:rsidP="002C4563">
      <w:pPr>
        <w:numPr>
          <w:ilvl w:val="0"/>
          <w:numId w:val="18"/>
        </w:numPr>
        <w:spacing w:after="0"/>
        <w:rPr>
          <w:rFonts w:ascii="Century Gothic" w:hAnsi="Century Gothic"/>
          <w:sz w:val="20"/>
          <w:szCs w:val="20"/>
        </w:rPr>
      </w:pPr>
      <w:r w:rsidRPr="0001230A">
        <w:rPr>
          <w:rFonts w:ascii="Century Gothic" w:hAnsi="Century Gothic"/>
          <w:sz w:val="20"/>
          <w:szCs w:val="20"/>
        </w:rPr>
        <w:t>pupil achievement.</w:t>
      </w:r>
    </w:p>
    <w:p w14:paraId="44E97A46"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A named governor with responsibility for Religious Education will meet regularly with the RE Subject Leader and monitor implementation of this policy.</w:t>
      </w:r>
    </w:p>
    <w:p w14:paraId="4C04B927" w14:textId="58EDE301" w:rsidR="003512F3" w:rsidRPr="0001230A" w:rsidRDefault="003512F3" w:rsidP="002C4563">
      <w:pPr>
        <w:spacing w:after="0"/>
        <w:rPr>
          <w:rFonts w:ascii="Century Gothic" w:hAnsi="Century Gothic"/>
          <w:sz w:val="20"/>
          <w:szCs w:val="20"/>
        </w:rPr>
      </w:pPr>
    </w:p>
    <w:p w14:paraId="6C3FF252" w14:textId="77777777" w:rsidR="003512F3" w:rsidRPr="0001230A" w:rsidRDefault="003512F3" w:rsidP="002C4563">
      <w:pPr>
        <w:spacing w:after="0"/>
        <w:rPr>
          <w:rFonts w:ascii="Century Gothic" w:hAnsi="Century Gothic"/>
          <w:b/>
          <w:bCs/>
          <w:sz w:val="20"/>
          <w:szCs w:val="20"/>
        </w:rPr>
      </w:pPr>
      <w:r w:rsidRPr="0001230A">
        <w:rPr>
          <w:rFonts w:ascii="Century Gothic" w:hAnsi="Century Gothic"/>
          <w:b/>
          <w:bCs/>
          <w:sz w:val="20"/>
          <w:szCs w:val="20"/>
        </w:rPr>
        <w:t>Links with Collective Worship</w:t>
      </w:r>
    </w:p>
    <w:p w14:paraId="6C4015DE"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Whilst Religious Education and Collective Worship are distinct statutory requirements, they are complementary aspects of the school's Christian character.</w:t>
      </w:r>
    </w:p>
    <w:p w14:paraId="7193DD02"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Religious Education is an academic subject that develops knowledge, understanding and critical enquiry.</w:t>
      </w:r>
    </w:p>
    <w:p w14:paraId="50927D34"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Collective Worship provides opportunities for reflection, prayer and spiritual development.</w:t>
      </w:r>
    </w:p>
    <w:p w14:paraId="1EDA07E3"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Together they contribute to the flourishing of all pupils and adults within our school community.</w:t>
      </w:r>
    </w:p>
    <w:p w14:paraId="2D6D5AB2" w14:textId="392A7FF8" w:rsidR="003512F3" w:rsidRPr="0001230A" w:rsidRDefault="003512F3" w:rsidP="002C4563">
      <w:pPr>
        <w:spacing w:after="0"/>
        <w:rPr>
          <w:rFonts w:ascii="Century Gothic" w:hAnsi="Century Gothic"/>
          <w:sz w:val="20"/>
          <w:szCs w:val="20"/>
        </w:rPr>
      </w:pPr>
    </w:p>
    <w:p w14:paraId="573D203A" w14:textId="77777777" w:rsidR="003512F3" w:rsidRPr="0001230A" w:rsidRDefault="003512F3" w:rsidP="002C4563">
      <w:pPr>
        <w:spacing w:after="0"/>
        <w:rPr>
          <w:rFonts w:ascii="Century Gothic" w:hAnsi="Century Gothic"/>
          <w:b/>
          <w:bCs/>
          <w:sz w:val="20"/>
          <w:szCs w:val="20"/>
        </w:rPr>
      </w:pPr>
      <w:r w:rsidRPr="0001230A">
        <w:rPr>
          <w:rFonts w:ascii="Century Gothic" w:hAnsi="Century Gothic"/>
          <w:b/>
          <w:bCs/>
          <w:sz w:val="20"/>
          <w:szCs w:val="20"/>
        </w:rPr>
        <w:t>Policy Review</w:t>
      </w:r>
    </w:p>
    <w:p w14:paraId="5F0A286F" w14:textId="77777777" w:rsidR="003512F3" w:rsidRPr="0001230A" w:rsidRDefault="003512F3" w:rsidP="002C4563">
      <w:pPr>
        <w:spacing w:after="0"/>
        <w:rPr>
          <w:rFonts w:ascii="Century Gothic" w:hAnsi="Century Gothic"/>
          <w:sz w:val="20"/>
          <w:szCs w:val="20"/>
        </w:rPr>
      </w:pPr>
      <w:r w:rsidRPr="0001230A">
        <w:rPr>
          <w:rFonts w:ascii="Century Gothic" w:hAnsi="Century Gothic"/>
          <w:sz w:val="20"/>
          <w:szCs w:val="20"/>
        </w:rPr>
        <w:t>This policy will be reviewed every three years or sooner if national, diocesan or local guidance changes.</w:t>
      </w:r>
    </w:p>
    <w:p w14:paraId="3FE1256B" w14:textId="77777777" w:rsidR="00B37550" w:rsidRPr="003512F3" w:rsidRDefault="00B37550"/>
    <w:sectPr w:rsidR="00B37550" w:rsidRPr="003512F3" w:rsidSect="003512F3">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entury Gothic">
    <w:altName w:val="Cambria"/>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B0561"/>
    <w:multiLevelType w:val="multilevel"/>
    <w:tmpl w:val="2B9C5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2058E"/>
    <w:multiLevelType w:val="multilevel"/>
    <w:tmpl w:val="AEC8C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1D54B7"/>
    <w:multiLevelType w:val="hybridMultilevel"/>
    <w:tmpl w:val="7C9E4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D00F45"/>
    <w:multiLevelType w:val="multilevel"/>
    <w:tmpl w:val="0BD8B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482A47"/>
    <w:multiLevelType w:val="multilevel"/>
    <w:tmpl w:val="2E946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1F5ADA"/>
    <w:multiLevelType w:val="multilevel"/>
    <w:tmpl w:val="296EB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6D47C2"/>
    <w:multiLevelType w:val="multilevel"/>
    <w:tmpl w:val="56D6C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AA4E7E"/>
    <w:multiLevelType w:val="multilevel"/>
    <w:tmpl w:val="17600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AC658A"/>
    <w:multiLevelType w:val="multilevel"/>
    <w:tmpl w:val="69324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3242FD"/>
    <w:multiLevelType w:val="multilevel"/>
    <w:tmpl w:val="4316E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6D0E0A"/>
    <w:multiLevelType w:val="multilevel"/>
    <w:tmpl w:val="877C3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B85538"/>
    <w:multiLevelType w:val="multilevel"/>
    <w:tmpl w:val="15024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4156D5"/>
    <w:multiLevelType w:val="hybridMultilevel"/>
    <w:tmpl w:val="BFB88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385569"/>
    <w:multiLevelType w:val="multilevel"/>
    <w:tmpl w:val="A3DA6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732857"/>
    <w:multiLevelType w:val="multilevel"/>
    <w:tmpl w:val="BBBA4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935F4B"/>
    <w:multiLevelType w:val="multilevel"/>
    <w:tmpl w:val="36141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B740EB"/>
    <w:multiLevelType w:val="multilevel"/>
    <w:tmpl w:val="78C2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42321C"/>
    <w:multiLevelType w:val="multilevel"/>
    <w:tmpl w:val="49746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3555610"/>
    <w:multiLevelType w:val="multilevel"/>
    <w:tmpl w:val="D63A1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A042E3"/>
    <w:multiLevelType w:val="multilevel"/>
    <w:tmpl w:val="A62C7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5"/>
  </w:num>
  <w:num w:numId="3">
    <w:abstractNumId w:val="16"/>
  </w:num>
  <w:num w:numId="4">
    <w:abstractNumId w:val="8"/>
  </w:num>
  <w:num w:numId="5">
    <w:abstractNumId w:val="4"/>
  </w:num>
  <w:num w:numId="6">
    <w:abstractNumId w:val="0"/>
  </w:num>
  <w:num w:numId="7">
    <w:abstractNumId w:val="3"/>
  </w:num>
  <w:num w:numId="8">
    <w:abstractNumId w:val="14"/>
  </w:num>
  <w:num w:numId="9">
    <w:abstractNumId w:val="19"/>
  </w:num>
  <w:num w:numId="10">
    <w:abstractNumId w:val="18"/>
  </w:num>
  <w:num w:numId="11">
    <w:abstractNumId w:val="9"/>
  </w:num>
  <w:num w:numId="12">
    <w:abstractNumId w:val="10"/>
  </w:num>
  <w:num w:numId="13">
    <w:abstractNumId w:val="7"/>
  </w:num>
  <w:num w:numId="14">
    <w:abstractNumId w:val="13"/>
  </w:num>
  <w:num w:numId="15">
    <w:abstractNumId w:val="1"/>
  </w:num>
  <w:num w:numId="16">
    <w:abstractNumId w:val="17"/>
  </w:num>
  <w:num w:numId="17">
    <w:abstractNumId w:val="11"/>
  </w:num>
  <w:num w:numId="18">
    <w:abstractNumId w:val="6"/>
  </w:num>
  <w:num w:numId="19">
    <w:abstractNumId w:val="12"/>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2F3"/>
    <w:rsid w:val="0001230A"/>
    <w:rsid w:val="00021501"/>
    <w:rsid w:val="000264E1"/>
    <w:rsid w:val="001628A9"/>
    <w:rsid w:val="001D57FF"/>
    <w:rsid w:val="002C4563"/>
    <w:rsid w:val="003021BD"/>
    <w:rsid w:val="003512F3"/>
    <w:rsid w:val="00382EBF"/>
    <w:rsid w:val="00453B43"/>
    <w:rsid w:val="00497D5D"/>
    <w:rsid w:val="005250FD"/>
    <w:rsid w:val="00574168"/>
    <w:rsid w:val="005D54A9"/>
    <w:rsid w:val="00632826"/>
    <w:rsid w:val="006E1FF1"/>
    <w:rsid w:val="00754D7E"/>
    <w:rsid w:val="00766298"/>
    <w:rsid w:val="0089502C"/>
    <w:rsid w:val="009E3D57"/>
    <w:rsid w:val="00A93FDF"/>
    <w:rsid w:val="00B37550"/>
    <w:rsid w:val="00BA10FC"/>
    <w:rsid w:val="00BA3B8D"/>
    <w:rsid w:val="00C6347C"/>
    <w:rsid w:val="00C85472"/>
    <w:rsid w:val="00CB6410"/>
    <w:rsid w:val="00D013D6"/>
    <w:rsid w:val="00D2709C"/>
    <w:rsid w:val="00D65264"/>
    <w:rsid w:val="00DA49D0"/>
    <w:rsid w:val="00DC644B"/>
    <w:rsid w:val="00E2028B"/>
    <w:rsid w:val="00EC44B9"/>
    <w:rsid w:val="00F01715"/>
    <w:rsid w:val="00F94627"/>
    <w:rsid w:val="00FE3CA1"/>
    <w:rsid w:val="00FE6C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D88EA"/>
  <w15:chartTrackingRefBased/>
  <w15:docId w15:val="{FB538021-8C53-4B51-9DC4-BD6F24BDA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12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12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12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12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12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12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12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12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12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12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12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12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12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12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12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12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12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12F3"/>
    <w:rPr>
      <w:rFonts w:eastAsiaTheme="majorEastAsia" w:cstheme="majorBidi"/>
      <w:color w:val="272727" w:themeColor="text1" w:themeTint="D8"/>
    </w:rPr>
  </w:style>
  <w:style w:type="paragraph" w:styleId="Title">
    <w:name w:val="Title"/>
    <w:basedOn w:val="Normal"/>
    <w:next w:val="Normal"/>
    <w:link w:val="TitleChar"/>
    <w:uiPriority w:val="10"/>
    <w:qFormat/>
    <w:rsid w:val="003512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12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12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12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12F3"/>
    <w:pPr>
      <w:spacing w:before="160"/>
      <w:jc w:val="center"/>
    </w:pPr>
    <w:rPr>
      <w:i/>
      <w:iCs/>
      <w:color w:val="404040" w:themeColor="text1" w:themeTint="BF"/>
    </w:rPr>
  </w:style>
  <w:style w:type="character" w:customStyle="1" w:styleId="QuoteChar">
    <w:name w:val="Quote Char"/>
    <w:basedOn w:val="DefaultParagraphFont"/>
    <w:link w:val="Quote"/>
    <w:uiPriority w:val="29"/>
    <w:rsid w:val="003512F3"/>
    <w:rPr>
      <w:i/>
      <w:iCs/>
      <w:color w:val="404040" w:themeColor="text1" w:themeTint="BF"/>
    </w:rPr>
  </w:style>
  <w:style w:type="paragraph" w:styleId="ListParagraph">
    <w:name w:val="List Paragraph"/>
    <w:basedOn w:val="Normal"/>
    <w:uiPriority w:val="34"/>
    <w:qFormat/>
    <w:rsid w:val="003512F3"/>
    <w:pPr>
      <w:ind w:left="720"/>
      <w:contextualSpacing/>
    </w:pPr>
  </w:style>
  <w:style w:type="character" w:styleId="IntenseEmphasis">
    <w:name w:val="Intense Emphasis"/>
    <w:basedOn w:val="DefaultParagraphFont"/>
    <w:uiPriority w:val="21"/>
    <w:qFormat/>
    <w:rsid w:val="003512F3"/>
    <w:rPr>
      <w:i/>
      <w:iCs/>
      <w:color w:val="0F4761" w:themeColor="accent1" w:themeShade="BF"/>
    </w:rPr>
  </w:style>
  <w:style w:type="paragraph" w:styleId="IntenseQuote">
    <w:name w:val="Intense Quote"/>
    <w:basedOn w:val="Normal"/>
    <w:next w:val="Normal"/>
    <w:link w:val="IntenseQuoteChar"/>
    <w:uiPriority w:val="30"/>
    <w:qFormat/>
    <w:rsid w:val="003512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12F3"/>
    <w:rPr>
      <w:i/>
      <w:iCs/>
      <w:color w:val="0F4761" w:themeColor="accent1" w:themeShade="BF"/>
    </w:rPr>
  </w:style>
  <w:style w:type="character" w:styleId="IntenseReference">
    <w:name w:val="Intense Reference"/>
    <w:basedOn w:val="DefaultParagraphFont"/>
    <w:uiPriority w:val="32"/>
    <w:qFormat/>
    <w:rsid w:val="003512F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1320</Words>
  <Characters>7528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Lloyd-Trewick</dc:creator>
  <cp:keywords/>
  <dc:description/>
  <cp:lastModifiedBy>Emily Lloyd-Trewick</cp:lastModifiedBy>
  <cp:revision>2</cp:revision>
  <dcterms:created xsi:type="dcterms:W3CDTF">2026-09-14T08:43:00Z</dcterms:created>
  <dcterms:modified xsi:type="dcterms:W3CDTF">2026-09-14T08:43:00Z</dcterms:modified>
</cp:coreProperties>
</file>